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Pr="00F54FA1" w:rsidRDefault="000D17ED">
      <w:pPr>
        <w:rPr>
          <w:b/>
          <w:i/>
          <w:sz w:val="36"/>
        </w:rPr>
      </w:pPr>
      <w:r w:rsidRPr="00F54FA1">
        <w:rPr>
          <w:b/>
          <w:i/>
          <w:sz w:val="36"/>
        </w:rPr>
        <w:t xml:space="preserve">Integration </w:t>
      </w:r>
      <w:r w:rsidR="006B7FAE" w:rsidRPr="00F54FA1">
        <w:rPr>
          <w:b/>
          <w:i/>
          <w:sz w:val="36"/>
        </w:rPr>
        <w:t xml:space="preserve">of high eta RPCs </w:t>
      </w:r>
      <w:r w:rsidRPr="00F54FA1">
        <w:rPr>
          <w:b/>
          <w:i/>
          <w:sz w:val="36"/>
        </w:rPr>
        <w:t>RE3/1 &amp; RE4/1</w:t>
      </w:r>
    </w:p>
    <w:p w:rsidR="000D17ED" w:rsidRDefault="000D17ED"/>
    <w:p w:rsidR="000D17ED" w:rsidRDefault="001D3C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Ian Crotty</w:t>
      </w:r>
    </w:p>
    <w:p w:rsidR="001D3CA5" w:rsidRDefault="001D3C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Dec 2016</w:t>
      </w:r>
    </w:p>
    <w:p w:rsidR="000D17ED" w:rsidRPr="00F54FA1" w:rsidRDefault="000D17ED">
      <w:pPr>
        <w:rPr>
          <w:b/>
          <w:sz w:val="24"/>
          <w:szCs w:val="24"/>
        </w:rPr>
      </w:pPr>
      <w:r w:rsidRPr="00F54FA1">
        <w:rPr>
          <w:b/>
          <w:sz w:val="24"/>
          <w:szCs w:val="24"/>
        </w:rPr>
        <w:t>Dimensional volume available</w:t>
      </w:r>
    </w:p>
    <w:p w:rsidR="000D17ED" w:rsidRDefault="00F54FA1">
      <w:r>
        <w:tab/>
      </w:r>
      <w:r>
        <w:tab/>
        <w:t>Studies of real “Z” space</w:t>
      </w:r>
      <w:r w:rsidR="001910CE">
        <w:t>, evaluate clearance to MEs and shielding.</w:t>
      </w:r>
    </w:p>
    <w:p w:rsidR="001910CE" w:rsidRDefault="001910CE">
      <w:r>
        <w:tab/>
      </w:r>
      <w:r>
        <w:tab/>
        <w:t>Define overlap possibility</w:t>
      </w:r>
      <w:r w:rsidR="00662BB5">
        <w:t>.</w:t>
      </w:r>
      <w:bookmarkStart w:id="0" w:name="_GoBack"/>
      <w:bookmarkEnd w:id="0"/>
    </w:p>
    <w:p w:rsidR="00F54FA1" w:rsidRDefault="00F54FA1" w:rsidP="00857FCA">
      <w:pPr>
        <w:ind w:left="1440"/>
      </w:pPr>
      <w:r>
        <w:t>Nominal envelope of chamber dependant on technology</w:t>
      </w:r>
      <w:r w:rsidR="00857FCA">
        <w:t xml:space="preserve">. </w:t>
      </w:r>
      <w:r w:rsidR="001910CE">
        <w:t>Possibly s</w:t>
      </w:r>
      <w:r w:rsidR="00857FCA">
        <w:t>plit volumes to ease manufacture</w:t>
      </w:r>
      <w:r w:rsidR="001910CE">
        <w:t>,</w:t>
      </w:r>
      <w:r w:rsidR="00857FCA">
        <w:t xml:space="preserve"> </w:t>
      </w:r>
      <w:r w:rsidR="001910CE">
        <w:t xml:space="preserve">access </w:t>
      </w:r>
      <w:r w:rsidR="00857FCA">
        <w:t>and installation.</w:t>
      </w:r>
    </w:p>
    <w:p w:rsidR="000D17ED" w:rsidRPr="00F54FA1" w:rsidRDefault="000D17ED">
      <w:pPr>
        <w:rPr>
          <w:b/>
          <w:sz w:val="24"/>
          <w:szCs w:val="24"/>
        </w:rPr>
      </w:pPr>
      <w:r w:rsidRPr="00F54FA1">
        <w:rPr>
          <w:b/>
          <w:sz w:val="24"/>
          <w:szCs w:val="24"/>
        </w:rPr>
        <w:t>Mounting locations</w:t>
      </w:r>
    </w:p>
    <w:p w:rsidR="000D17ED" w:rsidRDefault="00F54FA1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4FA1">
        <w:t xml:space="preserve">RE3/1 </w:t>
      </w:r>
      <w:r w:rsidR="00D57DC4">
        <w:t xml:space="preserve">directly </w:t>
      </w:r>
      <w:r w:rsidRPr="00F54FA1">
        <w:t>on YE3 IP side</w:t>
      </w:r>
    </w:p>
    <w:p w:rsidR="00F54FA1" w:rsidRPr="00F54FA1" w:rsidRDefault="00F54FA1" w:rsidP="00D57DC4">
      <w:pPr>
        <w:ind w:left="1440"/>
      </w:pPr>
      <w:r>
        <w:t>RE4/1 on ME4 mounting posts</w:t>
      </w:r>
      <w:r w:rsidR="00D57DC4">
        <w:t xml:space="preserve">. A rear mounting plane on the CSC posts with the chambers attached to this frame. </w:t>
      </w:r>
    </w:p>
    <w:p w:rsidR="000D17ED" w:rsidRPr="00F54FA1" w:rsidRDefault="000D17ED">
      <w:pPr>
        <w:rPr>
          <w:b/>
          <w:sz w:val="24"/>
          <w:szCs w:val="24"/>
        </w:rPr>
      </w:pPr>
      <w:r w:rsidRPr="00F54FA1">
        <w:rPr>
          <w:b/>
          <w:sz w:val="24"/>
          <w:szCs w:val="24"/>
        </w:rPr>
        <w:t>B field constraints</w:t>
      </w:r>
    </w:p>
    <w:p w:rsidR="000A6165" w:rsidRDefault="000A6165">
      <w:r>
        <w:tab/>
      </w:r>
      <w:r>
        <w:tab/>
        <w:t>Forces on chambers</w:t>
      </w:r>
    </w:p>
    <w:p w:rsidR="000A6165" w:rsidRDefault="000A6165">
      <w:r>
        <w:tab/>
      </w:r>
      <w:r>
        <w:tab/>
        <w:t>Volume deformation &amp; constrained mountings</w:t>
      </w:r>
    </w:p>
    <w:p w:rsidR="000A6165" w:rsidRDefault="000A6165"/>
    <w:p w:rsidR="000A6165" w:rsidRPr="00F54FA1" w:rsidRDefault="000A6165">
      <w:pPr>
        <w:rPr>
          <w:b/>
          <w:sz w:val="24"/>
          <w:szCs w:val="24"/>
        </w:rPr>
      </w:pPr>
      <w:r w:rsidRPr="00F54FA1">
        <w:rPr>
          <w:b/>
          <w:sz w:val="24"/>
          <w:szCs w:val="24"/>
        </w:rPr>
        <w:t>Alignment</w:t>
      </w:r>
      <w:r w:rsidR="00F54FA1">
        <w:rPr>
          <w:b/>
          <w:sz w:val="24"/>
          <w:szCs w:val="24"/>
        </w:rPr>
        <w:tab/>
      </w:r>
      <w:r w:rsidR="008B6C58" w:rsidRPr="008B6C58">
        <w:t>The method</w:t>
      </w:r>
      <w:r w:rsidR="008B6C58" w:rsidRPr="008B6C58">
        <w:rPr>
          <w:b/>
        </w:rPr>
        <w:t xml:space="preserve"> </w:t>
      </w:r>
      <w:r w:rsidR="008B6C58" w:rsidRPr="008B6C58">
        <w:t>w</w:t>
      </w:r>
      <w:r w:rsidR="00F55006" w:rsidRPr="008B6C58">
        <w:t>ill be a function of</w:t>
      </w:r>
      <w:r w:rsidR="00F54FA1" w:rsidRPr="008B6C58">
        <w:t xml:space="preserve"> the special resolution capability</w:t>
      </w:r>
      <w:r w:rsidR="008B6C58">
        <w:t>.</w:t>
      </w:r>
    </w:p>
    <w:p w:rsidR="000A6165" w:rsidRDefault="000A6165"/>
    <w:p w:rsidR="006B7FAE" w:rsidRDefault="000A6165">
      <w:r w:rsidRPr="00F54FA1">
        <w:rPr>
          <w:b/>
          <w:sz w:val="24"/>
          <w:szCs w:val="24"/>
        </w:rPr>
        <w:t>Services</w:t>
      </w:r>
      <w:r w:rsidR="006B7FAE">
        <w:tab/>
        <w:t xml:space="preserve">Routing, cable/pipe sections, </w:t>
      </w:r>
      <w:r w:rsidR="008B6C58">
        <w:t>Rack space</w:t>
      </w:r>
    </w:p>
    <w:p w:rsidR="006B7FAE" w:rsidRDefault="006B7FAE"/>
    <w:p w:rsidR="000A6165" w:rsidRDefault="006B7FAE" w:rsidP="00BD415C">
      <w:pPr>
        <w:ind w:left="2880" w:hanging="1440"/>
      </w:pPr>
      <w:r>
        <w:t>Gas</w:t>
      </w:r>
      <w:r w:rsidR="00BD415C">
        <w:tab/>
      </w:r>
      <w:r>
        <w:t>Piping and Rack install</w:t>
      </w:r>
      <w:r w:rsidR="004B702C">
        <w:t>a</w:t>
      </w:r>
      <w:r>
        <w:t>tion</w:t>
      </w:r>
      <w:r w:rsidR="004A47B9">
        <w:t xml:space="preserve"> using present </w:t>
      </w:r>
      <w:r w:rsidR="00857FCA">
        <w:t xml:space="preserve">mixer </w:t>
      </w:r>
      <w:r w:rsidR="004A47B9">
        <w:t>system</w:t>
      </w:r>
      <w:r w:rsidR="00BD415C">
        <w:t xml:space="preserve"> in UGX. New rack on near side of YE3</w:t>
      </w:r>
      <w:r w:rsidR="008B6C58">
        <w:t xml:space="preserve"> for RE3/1 &amp; RE4/1</w:t>
      </w:r>
    </w:p>
    <w:p w:rsidR="006B7FAE" w:rsidRDefault="006B7FAE" w:rsidP="00BD415C">
      <w:pPr>
        <w:ind w:left="2880" w:hanging="1440"/>
      </w:pPr>
      <w:r>
        <w:t>Cooling</w:t>
      </w:r>
      <w:r w:rsidR="00BD415C">
        <w:tab/>
      </w:r>
      <w:r>
        <w:t>Routing and power dissipation</w:t>
      </w:r>
      <w:r w:rsidR="00BD415C">
        <w:t>. A new installation will be required due to significant additional load</w:t>
      </w:r>
    </w:p>
    <w:p w:rsidR="006B7FAE" w:rsidRDefault="006B7FAE" w:rsidP="00BC0DD9">
      <w:pPr>
        <w:ind w:left="2880" w:hanging="1440"/>
      </w:pPr>
      <w:r>
        <w:lastRenderedPageBreak/>
        <w:t>HV</w:t>
      </w:r>
      <w:r w:rsidR="00BC0DD9">
        <w:tab/>
      </w:r>
      <w:r>
        <w:t>Rack space USC</w:t>
      </w:r>
      <w:r w:rsidR="00BC0DD9">
        <w:t>. X sections in M</w:t>
      </w:r>
      <w:r w:rsidR="00BD415C">
        <w:t xml:space="preserve">ain and Mini cable </w:t>
      </w:r>
      <w:r w:rsidR="00BC0DD9">
        <w:t>chai</w:t>
      </w:r>
      <w:r w:rsidR="00BD415C">
        <w:t>ns are extremely limited</w:t>
      </w:r>
      <w:r w:rsidR="00BC0DD9">
        <w:t>. Alternative is proposed by TC.</w:t>
      </w:r>
    </w:p>
    <w:p w:rsidR="006B7FAE" w:rsidRDefault="006B7FAE">
      <w:r>
        <w:tab/>
      </w:r>
      <w:r>
        <w:tab/>
        <w:t>LV</w:t>
      </w:r>
      <w:r>
        <w:tab/>
      </w:r>
      <w:r>
        <w:tab/>
        <w:t>Rack space UXC</w:t>
      </w:r>
      <w:r w:rsidR="00BC0DD9">
        <w:t>. Control will be lead through mini</w:t>
      </w:r>
      <w:r w:rsidR="001A5757">
        <w:t xml:space="preserve"> </w:t>
      </w:r>
      <w:r w:rsidR="00BC0DD9">
        <w:t>cable chains</w:t>
      </w:r>
    </w:p>
    <w:p w:rsidR="006B7FAE" w:rsidRDefault="006B7FAE" w:rsidP="00BC0DD9">
      <w:pPr>
        <w:ind w:left="2880" w:hanging="1440"/>
      </w:pPr>
      <w:r>
        <w:t>Signal Fibres</w:t>
      </w:r>
      <w:r>
        <w:tab/>
        <w:t>PP and routing to USC</w:t>
      </w:r>
      <w:r w:rsidR="00BC0DD9">
        <w:t>. B</w:t>
      </w:r>
      <w:r>
        <w:t>low</w:t>
      </w:r>
      <w:r w:rsidR="00BC0DD9">
        <w:t>n from UXC up to PP on YE1. Patch cords through the mini cable chains.</w:t>
      </w:r>
    </w:p>
    <w:p w:rsidR="006B7FAE" w:rsidRDefault="006B7FAE">
      <w:r>
        <w:tab/>
      </w:r>
      <w:r>
        <w:tab/>
        <w:t>DCS</w:t>
      </w:r>
      <w:r>
        <w:tab/>
      </w:r>
      <w:r>
        <w:tab/>
      </w:r>
      <w:r w:rsidR="004B702C">
        <w:t>Fibres</w:t>
      </w:r>
      <w:r w:rsidR="00BC0DD9">
        <w:t xml:space="preserve">. </w:t>
      </w:r>
    </w:p>
    <w:p w:rsidR="000A6165" w:rsidRDefault="000A6165"/>
    <w:p w:rsidR="000A6165" w:rsidRDefault="000A6165">
      <w:r w:rsidRPr="00F54FA1">
        <w:rPr>
          <w:b/>
        </w:rPr>
        <w:t>Installation</w:t>
      </w:r>
      <w:r w:rsidR="006B7FAE">
        <w:tab/>
        <w:t>Crane in with light weight instal</w:t>
      </w:r>
      <w:r w:rsidR="004B702C">
        <w:t>la</w:t>
      </w:r>
      <w:r w:rsidR="006B7FAE">
        <w:t>tion jig</w:t>
      </w:r>
      <w:r w:rsidR="004B702C">
        <w:t>.</w:t>
      </w:r>
      <w:r w:rsidR="001C2AC0">
        <w:t xml:space="preserve"> This will be verified in 904.</w:t>
      </w:r>
    </w:p>
    <w:p w:rsidR="00F54FA1" w:rsidRDefault="00F54FA1"/>
    <w:p w:rsidR="00F54FA1" w:rsidRDefault="00F54FA1">
      <w:r w:rsidRPr="00D57DC4">
        <w:rPr>
          <w:b/>
          <w:sz w:val="24"/>
          <w:szCs w:val="24"/>
        </w:rPr>
        <w:t>Commissioning</w:t>
      </w:r>
      <w:r w:rsidRPr="00D57DC4">
        <w:rPr>
          <w:b/>
          <w:sz w:val="24"/>
          <w:szCs w:val="24"/>
        </w:rPr>
        <w:tab/>
      </w:r>
      <w:r>
        <w:tab/>
      </w:r>
      <w:r w:rsidR="00D57DC4">
        <w:t>Cherry picker a</w:t>
      </w:r>
      <w:r>
        <w:t>ccess required for cooling and gas systems validation</w:t>
      </w:r>
      <w:r w:rsidR="00D57DC4">
        <w:t>. Verification of connectivity, function and control for electrical and photonic elements.</w:t>
      </w:r>
    </w:p>
    <w:p w:rsidR="004B702C" w:rsidRDefault="004B702C">
      <w:r>
        <w:tab/>
      </w:r>
      <w:r>
        <w:tab/>
      </w:r>
    </w:p>
    <w:p w:rsidR="000A6165" w:rsidRDefault="000A6165"/>
    <w:p w:rsidR="000A6165" w:rsidRPr="00F54FA1" w:rsidRDefault="000A6165">
      <w:pPr>
        <w:rPr>
          <w:b/>
        </w:rPr>
      </w:pPr>
      <w:r w:rsidRPr="00F54FA1">
        <w:rPr>
          <w:b/>
        </w:rPr>
        <w:t>Parameter description</w:t>
      </w:r>
    </w:p>
    <w:p w:rsidR="000A6165" w:rsidRDefault="000A6165">
      <w:r>
        <w:tab/>
      </w:r>
      <w:r>
        <w:tab/>
      </w:r>
    </w:p>
    <w:p w:rsidR="000A6165" w:rsidRDefault="000A6165" w:rsidP="000A6165">
      <w:pPr>
        <w:ind w:left="720" w:firstLine="720"/>
      </w:pPr>
      <w:r>
        <w:t>Dimensions, Vol etc</w:t>
      </w:r>
    </w:p>
    <w:p w:rsidR="006B7FAE" w:rsidRDefault="006B7FAE" w:rsidP="000A6165">
      <w:pPr>
        <w:ind w:left="720" w:firstLine="720"/>
      </w:pPr>
      <w:r>
        <w:t>Gas Volume/flow rate</w:t>
      </w:r>
    </w:p>
    <w:p w:rsidR="006B7FAE" w:rsidRDefault="006B7FAE" w:rsidP="000A6165">
      <w:pPr>
        <w:ind w:left="720" w:firstLine="720"/>
      </w:pPr>
      <w:r>
        <w:t>Channels</w:t>
      </w:r>
    </w:p>
    <w:p w:rsidR="000A6165" w:rsidRDefault="000A6165" w:rsidP="000A6165">
      <w:pPr>
        <w:ind w:left="720" w:firstLine="720"/>
      </w:pPr>
      <w:r>
        <w:t>Power</w:t>
      </w:r>
    </w:p>
    <w:p w:rsidR="006B7FAE" w:rsidRDefault="006B7FAE" w:rsidP="000A6165">
      <w:pPr>
        <w:ind w:left="720" w:firstLine="720"/>
      </w:pPr>
      <w:r>
        <w:t>Delta T allowed</w:t>
      </w:r>
    </w:p>
    <w:p w:rsidR="006B7FAE" w:rsidRDefault="006B7FAE" w:rsidP="000A6165">
      <w:pPr>
        <w:ind w:left="720" w:firstLine="720"/>
      </w:pPr>
      <w:r>
        <w:t>Weight</w:t>
      </w:r>
    </w:p>
    <w:p w:rsidR="000A6165" w:rsidRDefault="000A6165"/>
    <w:p w:rsidR="000D17ED" w:rsidRDefault="000D17ED"/>
    <w:p w:rsidR="000D17ED" w:rsidRDefault="000D17ED"/>
    <w:p w:rsidR="000D17ED" w:rsidRDefault="000D17ED"/>
    <w:sectPr w:rsidR="000D1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ED"/>
    <w:rsid w:val="000A6165"/>
    <w:rsid w:val="000D17ED"/>
    <w:rsid w:val="001910CE"/>
    <w:rsid w:val="001A5757"/>
    <w:rsid w:val="001C2AC0"/>
    <w:rsid w:val="001D3CA5"/>
    <w:rsid w:val="00446D4D"/>
    <w:rsid w:val="004A47B9"/>
    <w:rsid w:val="004B702C"/>
    <w:rsid w:val="005B013C"/>
    <w:rsid w:val="0063363F"/>
    <w:rsid w:val="00662BB5"/>
    <w:rsid w:val="006B7FAE"/>
    <w:rsid w:val="00857FCA"/>
    <w:rsid w:val="008B6C58"/>
    <w:rsid w:val="00BC0DD9"/>
    <w:rsid w:val="00BD415C"/>
    <w:rsid w:val="00D57DC4"/>
    <w:rsid w:val="00DC67E4"/>
    <w:rsid w:val="00F54FA1"/>
    <w:rsid w:val="00F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982E-6D24-44A8-A51B-D6215A55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6</cp:revision>
  <dcterms:created xsi:type="dcterms:W3CDTF">2016-12-22T09:28:00Z</dcterms:created>
  <dcterms:modified xsi:type="dcterms:W3CDTF">2016-12-22T10:11:00Z</dcterms:modified>
</cp:coreProperties>
</file>