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F78" w:rsidRDefault="00C63585">
      <w:pPr>
        <w:rPr>
          <w:b/>
          <w:i/>
          <w:sz w:val="36"/>
        </w:rPr>
      </w:pPr>
      <w:r>
        <w:rPr>
          <w:b/>
          <w:i/>
          <w:sz w:val="36"/>
        </w:rPr>
        <w:t>Chapter 5</w:t>
      </w:r>
    </w:p>
    <w:p w:rsidR="00F02F78" w:rsidRDefault="00F02F78">
      <w:pPr>
        <w:rPr>
          <w:b/>
          <w:i/>
          <w:sz w:val="36"/>
        </w:rPr>
      </w:pPr>
    </w:p>
    <w:p w:rsidR="00DC67E4" w:rsidRPr="00F54FA1" w:rsidRDefault="000D17ED">
      <w:pPr>
        <w:rPr>
          <w:b/>
          <w:i/>
          <w:sz w:val="36"/>
        </w:rPr>
      </w:pPr>
      <w:r w:rsidRPr="00F54FA1">
        <w:rPr>
          <w:b/>
          <w:i/>
          <w:sz w:val="36"/>
        </w:rPr>
        <w:t xml:space="preserve">Integration </w:t>
      </w:r>
      <w:r w:rsidR="006B7FAE" w:rsidRPr="00F54FA1">
        <w:rPr>
          <w:b/>
          <w:i/>
          <w:sz w:val="36"/>
        </w:rPr>
        <w:t xml:space="preserve">of high eta RPCs </w:t>
      </w:r>
      <w:r w:rsidRPr="00F54FA1">
        <w:rPr>
          <w:b/>
          <w:i/>
          <w:sz w:val="36"/>
        </w:rPr>
        <w:t>RE3/1 &amp; RE4/1</w:t>
      </w:r>
      <w:r w:rsidR="00F02F78">
        <w:rPr>
          <w:b/>
          <w:i/>
          <w:sz w:val="36"/>
        </w:rPr>
        <w:t xml:space="preserve"> in CMS</w:t>
      </w:r>
    </w:p>
    <w:p w:rsidR="000D17ED" w:rsidRDefault="000D17ED"/>
    <w:p w:rsidR="00F02F78" w:rsidRDefault="00F02F78"/>
    <w:p w:rsidR="00F02F78" w:rsidRPr="002B60FC" w:rsidRDefault="00C63585">
      <w:pPr>
        <w:rPr>
          <w:b/>
          <w:sz w:val="28"/>
          <w:szCs w:val="28"/>
        </w:rPr>
      </w:pPr>
      <w:r>
        <w:rPr>
          <w:b/>
          <w:sz w:val="28"/>
          <w:szCs w:val="28"/>
        </w:rPr>
        <w:t>5</w:t>
      </w:r>
      <w:r w:rsidR="00F02F78" w:rsidRPr="00F02F78">
        <w:rPr>
          <w:b/>
          <w:sz w:val="28"/>
          <w:szCs w:val="28"/>
        </w:rPr>
        <w:t>.1</w:t>
      </w:r>
      <w:r w:rsidR="002B60FC">
        <w:rPr>
          <w:b/>
          <w:sz w:val="28"/>
          <w:szCs w:val="28"/>
        </w:rPr>
        <w:tab/>
        <w:t>Introduction</w:t>
      </w:r>
    </w:p>
    <w:p w:rsidR="00F02F78" w:rsidRDefault="00F02F78">
      <w:r>
        <w:t xml:space="preserve">The new </w:t>
      </w:r>
      <w:r w:rsidR="00710AB3">
        <w:t xml:space="preserve">RPC </w:t>
      </w:r>
      <w:r>
        <w:t xml:space="preserve">chambers will be mounted in the two furthest stations from the IP of the CMS Endcap. The 1997 Muon TDR proposed emplacements at higher eta than what is installed at present. </w:t>
      </w:r>
      <w:r w:rsidR="002B60FC">
        <w:t xml:space="preserve">They are RE3/1 and RE4/1. </w:t>
      </w:r>
      <w:r>
        <w:t>These will increase</w:t>
      </w:r>
      <w:r w:rsidR="00710AB3">
        <w:t xml:space="preserve"> coverage beyond Eta = 2.4</w:t>
      </w:r>
      <w:r w:rsidR="002B60FC">
        <w:t xml:space="preserve"> </w:t>
      </w:r>
      <w:r>
        <w:t xml:space="preserve">from the </w:t>
      </w:r>
      <w:r w:rsidR="00710AB3">
        <w:t>present 1eta = 2.1. The c</w:t>
      </w:r>
      <w:r w:rsidR="002B60FC">
        <w:t xml:space="preserve">orresponding CSCs are already there. </w:t>
      </w:r>
    </w:p>
    <w:p w:rsidR="00F02F78" w:rsidRDefault="00F02F78"/>
    <w:p w:rsidR="00202F1F" w:rsidRDefault="00202F1F">
      <w:r>
        <w:rPr>
          <w:noProof/>
          <w:lang w:eastAsia="en-GB"/>
        </w:rPr>
        <w:drawing>
          <wp:inline distT="0" distB="0" distL="0" distR="0" wp14:anchorId="64FD8D30" wp14:editId="6E1E55BB">
            <wp:extent cx="3468296" cy="3384161"/>
            <wp:effectExtent l="0" t="0" r="0" b="6985"/>
            <wp:docPr id="5123" name="Picture 3" descr="G:\Websites\p\project-cms-rpc-endcap\RPC\UpscopeHighEta\RPCDevelopements\RE31and41\RE31\Drawings\BokiParameters24May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G:\Websites\p\project-cms-rpc-endcap\RPC\UpscopeHighEta\RPCDevelopements\RE31and41\RE31\Drawings\BokiParameters24May2016\9.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981" r="19427"/>
                    <a:stretch/>
                  </pic:blipFill>
                  <pic:spPr bwMode="auto">
                    <a:xfrm>
                      <a:off x="0" y="0"/>
                      <a:ext cx="3474299" cy="3390018"/>
                    </a:xfrm>
                    <a:prstGeom prst="rect">
                      <a:avLst/>
                    </a:prstGeom>
                    <a:noFill/>
                    <a:extLst/>
                  </pic:spPr>
                </pic:pic>
              </a:graphicData>
            </a:graphic>
          </wp:inline>
        </w:drawing>
      </w:r>
    </w:p>
    <w:p w:rsidR="002B60FC" w:rsidRDefault="002B60FC"/>
    <w:p w:rsidR="002B60FC" w:rsidRDefault="002B60FC"/>
    <w:p w:rsidR="002B60FC" w:rsidRDefault="002B60FC"/>
    <w:p w:rsidR="002B60FC" w:rsidRDefault="002B60FC">
      <w:r>
        <w:t>These new chambers will require bas</w:t>
      </w:r>
      <w:r w:rsidR="008B1019">
        <w:t xml:space="preserve">ically similar services to the </w:t>
      </w:r>
      <w:r>
        <w:t>present RPC already installed, namely HV, LV, DCS, Signal, gas an</w:t>
      </w:r>
      <w:r w:rsidR="008B1019">
        <w:t>d cooling. The notable difference will be signal extrac</w:t>
      </w:r>
      <w:r>
        <w:t>tion</w:t>
      </w:r>
      <w:r w:rsidR="0099113F">
        <w:t xml:space="preserve"> and DCS</w:t>
      </w:r>
      <w:r>
        <w:t xml:space="preserve"> by fibre optic rather than copper cable, saving greatly on x section if not on cost.</w:t>
      </w:r>
    </w:p>
    <w:p w:rsidR="00C63585" w:rsidRDefault="00C63585"/>
    <w:p w:rsidR="00C63585" w:rsidRDefault="00C63585"/>
    <w:p w:rsidR="00C63585" w:rsidRPr="000313F5" w:rsidRDefault="00C63585" w:rsidP="00C63585">
      <w:pPr>
        <w:rPr>
          <w:b/>
          <w:sz w:val="36"/>
          <w:szCs w:val="36"/>
        </w:rPr>
      </w:pPr>
      <w:r w:rsidRPr="000313F5">
        <w:rPr>
          <w:b/>
          <w:sz w:val="36"/>
          <w:szCs w:val="36"/>
        </w:rPr>
        <w:lastRenderedPageBreak/>
        <w:t>5.2</w:t>
      </w:r>
      <w:r w:rsidRPr="000313F5">
        <w:rPr>
          <w:b/>
          <w:sz w:val="36"/>
          <w:szCs w:val="36"/>
        </w:rPr>
        <w:tab/>
      </w:r>
      <w:r w:rsidR="002F4708" w:rsidRPr="000313F5">
        <w:rPr>
          <w:b/>
          <w:sz w:val="36"/>
          <w:szCs w:val="36"/>
        </w:rPr>
        <w:t>Mechanical aspects</w:t>
      </w:r>
    </w:p>
    <w:p w:rsidR="00F02F78" w:rsidRPr="002F329B" w:rsidRDefault="00C63585">
      <w:pPr>
        <w:rPr>
          <w:b/>
          <w:sz w:val="28"/>
          <w:szCs w:val="28"/>
        </w:rPr>
      </w:pPr>
      <w:r>
        <w:rPr>
          <w:b/>
          <w:sz w:val="28"/>
          <w:szCs w:val="28"/>
        </w:rPr>
        <w:t>5.2.1</w:t>
      </w:r>
      <w:r>
        <w:rPr>
          <w:b/>
          <w:sz w:val="28"/>
          <w:szCs w:val="28"/>
        </w:rPr>
        <w:tab/>
      </w:r>
      <w:r>
        <w:rPr>
          <w:b/>
          <w:sz w:val="28"/>
          <w:szCs w:val="28"/>
        </w:rPr>
        <w:tab/>
        <w:t>Description of the RE3/1 location</w:t>
      </w:r>
      <w:r w:rsidR="002F4708">
        <w:rPr>
          <w:b/>
          <w:sz w:val="28"/>
          <w:szCs w:val="28"/>
        </w:rPr>
        <w:t xml:space="preserve"> and mounting</w:t>
      </w:r>
    </w:p>
    <w:p w:rsidR="00187F8C" w:rsidRDefault="00187F8C"/>
    <w:p w:rsidR="00187F8C" w:rsidRDefault="00187F8C">
      <w:r>
        <w:t>The RE3/1 cham</w:t>
      </w:r>
      <w:r w:rsidR="00710AB3">
        <w:t>bers will be mounted on</w:t>
      </w:r>
      <w:r>
        <w:t xml:space="preserve"> the YE3 steel as shown in the figure 5.2. They will overlap the circular </w:t>
      </w:r>
      <w:r w:rsidR="00710AB3">
        <w:t>(18</w:t>
      </w:r>
      <w:r w:rsidR="002F329B">
        <w:t xml:space="preserve"> Trapezoids) </w:t>
      </w:r>
      <w:r>
        <w:t xml:space="preserve">neuron shielding attached to the YE3 and reaching the cylindrical neutron shielding surrounding the collar </w:t>
      </w:r>
      <w:r w:rsidR="00710AB3">
        <w:t>that separates</w:t>
      </w:r>
      <w:r>
        <w:t xml:space="preserve"> the yokes YE2 &amp; YE3.</w:t>
      </w:r>
    </w:p>
    <w:p w:rsidR="00710AB3" w:rsidRDefault="00710AB3"/>
    <w:p w:rsidR="002F4708" w:rsidRDefault="002F4708">
      <w:r w:rsidRPr="002F4708">
        <w:rPr>
          <w:noProof/>
          <w:lang w:eastAsia="en-GB"/>
        </w:rPr>
        <w:drawing>
          <wp:inline distT="0" distB="0" distL="0" distR="0">
            <wp:extent cx="4181088" cy="4626084"/>
            <wp:effectExtent l="603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565" t="18583" r="41739" b="53203"/>
                    <a:stretch/>
                  </pic:blipFill>
                  <pic:spPr bwMode="auto">
                    <a:xfrm rot="16200000">
                      <a:off x="0" y="0"/>
                      <a:ext cx="4201026" cy="4648144"/>
                    </a:xfrm>
                    <a:prstGeom prst="rect">
                      <a:avLst/>
                    </a:prstGeom>
                    <a:noFill/>
                    <a:ln>
                      <a:noFill/>
                    </a:ln>
                    <a:extLst>
                      <a:ext uri="{53640926-AAD7-44D8-BBD7-CCE9431645EC}">
                        <a14:shadowObscured xmlns:a14="http://schemas.microsoft.com/office/drawing/2010/main"/>
                      </a:ext>
                    </a:extLst>
                  </pic:spPr>
                </pic:pic>
              </a:graphicData>
            </a:graphic>
          </wp:inline>
        </w:drawing>
      </w:r>
    </w:p>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6F5C32">
      <w:r>
        <w:t xml:space="preserve">The chambers will be </w:t>
      </w:r>
      <w:proofErr w:type="gramStart"/>
      <w:r>
        <w:t>Mounted</w:t>
      </w:r>
      <w:proofErr w:type="gramEnd"/>
      <w:r w:rsidR="0099113F">
        <w:t xml:space="preserve"> directly to the yoke. U</w:t>
      </w:r>
      <w:r w:rsidR="00D54BE1">
        <w:t>sing the foreseen M12</w:t>
      </w:r>
      <w:r w:rsidR="00791D3E">
        <w:t>s</w:t>
      </w:r>
      <w:r w:rsidR="00D54BE1">
        <w:t xml:space="preserve"> threaded into the yoke steel.</w:t>
      </w:r>
      <w:r w:rsidR="00444D30">
        <w:t xml:space="preserve"> Allowance for </w:t>
      </w:r>
      <w:proofErr w:type="spellStart"/>
      <w:proofErr w:type="gramStart"/>
      <w:r w:rsidR="00444D30">
        <w:t>sagitta</w:t>
      </w:r>
      <w:proofErr w:type="spellEnd"/>
      <w:proofErr w:type="gramEnd"/>
      <w:r w:rsidR="00444D30">
        <w:t xml:space="preserve"> in the yoke will be made using a simplified kinematic mounting.</w:t>
      </w:r>
    </w:p>
    <w:p w:rsidR="00791D3E" w:rsidRDefault="00791D3E">
      <w:r>
        <w:t>The screws and washers securing the neutron shielding will be modified to make them flush with the lead part of the shield</w:t>
      </w:r>
      <w:r w:rsidR="006F5C32">
        <w:t xml:space="preserve"> so increasing the available space in “Z”</w:t>
      </w:r>
      <w:r>
        <w:t>.</w:t>
      </w:r>
    </w:p>
    <w:p w:rsidR="00D54BE1" w:rsidRDefault="00D54BE1">
      <w:r w:rsidRPr="00D54BE1">
        <w:rPr>
          <w:noProof/>
          <w:lang w:eastAsia="en-GB"/>
        </w:rPr>
        <w:drawing>
          <wp:inline distT="0" distB="0" distL="0" distR="0">
            <wp:extent cx="5403161" cy="3048000"/>
            <wp:effectExtent l="0" t="0" r="7620" b="0"/>
            <wp:docPr id="11" name="Picture 11" descr="G:\Websites\p\project-cms-rpc-endcap\RPC\UpscopeHighEta\RPCDevelopements\RE31and41\RE31\Photos040214\0402201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s\p\project-cms-rpc-endcap\RPC\UpscopeHighEta\RPCDevelopements\RE31and41\RE31\Photos040214\0402201456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218" t="37009"/>
                    <a:stretch/>
                  </pic:blipFill>
                  <pic:spPr bwMode="auto">
                    <a:xfrm>
                      <a:off x="0" y="0"/>
                      <a:ext cx="5420001" cy="3057500"/>
                    </a:xfrm>
                    <a:prstGeom prst="rect">
                      <a:avLst/>
                    </a:prstGeom>
                    <a:noFill/>
                    <a:ln>
                      <a:noFill/>
                    </a:ln>
                    <a:extLst>
                      <a:ext uri="{53640926-AAD7-44D8-BBD7-CCE9431645EC}">
                        <a14:shadowObscured xmlns:a14="http://schemas.microsoft.com/office/drawing/2010/main"/>
                      </a:ext>
                    </a:extLst>
                  </pic:spPr>
                </pic:pic>
              </a:graphicData>
            </a:graphic>
          </wp:inline>
        </w:drawing>
      </w:r>
    </w:p>
    <w:p w:rsidR="00C63585" w:rsidRDefault="00C63585"/>
    <w:p w:rsidR="00C63585" w:rsidRDefault="00C63585"/>
    <w:p w:rsidR="00C63585" w:rsidRPr="002B60FC" w:rsidRDefault="00C63585" w:rsidP="00C63585">
      <w:pPr>
        <w:rPr>
          <w:b/>
          <w:sz w:val="28"/>
          <w:szCs w:val="28"/>
        </w:rPr>
      </w:pPr>
      <w:r>
        <w:rPr>
          <w:b/>
          <w:sz w:val="28"/>
          <w:szCs w:val="28"/>
        </w:rPr>
        <w:t>5.2.2</w:t>
      </w:r>
      <w:r>
        <w:rPr>
          <w:b/>
          <w:sz w:val="28"/>
          <w:szCs w:val="28"/>
        </w:rPr>
        <w:tab/>
      </w:r>
      <w:r>
        <w:rPr>
          <w:b/>
          <w:sz w:val="28"/>
          <w:szCs w:val="28"/>
        </w:rPr>
        <w:tab/>
        <w:t>Description of the RE4/1 location</w:t>
      </w:r>
      <w:r w:rsidR="002F4708">
        <w:rPr>
          <w:b/>
          <w:sz w:val="28"/>
          <w:szCs w:val="28"/>
        </w:rPr>
        <w:t xml:space="preserve"> and mounting</w:t>
      </w:r>
    </w:p>
    <w:p w:rsidR="00C63585" w:rsidRDefault="00C63585" w:rsidP="00C63585"/>
    <w:p w:rsidR="00485E54" w:rsidRDefault="002F329B" w:rsidP="00C63585">
      <w:r>
        <w:t>Here the mounting is quite different as they mount to the same yoke as the ME4s taking advantage of the CSC mounting posts which will be extended with large M24 studding. To these supports will be built a thi</w:t>
      </w:r>
      <w:r w:rsidR="007C0188">
        <w:t>n light weight frame made from a</w:t>
      </w:r>
      <w:r>
        <w:t>luminium alloy 8mm thick.</w:t>
      </w:r>
      <w:r w:rsidR="007C0188">
        <w:t xml:space="preserve"> The chambers are then screwed to this frame.</w:t>
      </w:r>
    </w:p>
    <w:p w:rsidR="00744E61" w:rsidRDefault="00EC0266" w:rsidP="00C63585">
      <w:r w:rsidRPr="00EC0266">
        <w:rPr>
          <w:noProof/>
          <w:lang w:eastAsia="en-GB"/>
        </w:rPr>
        <w:lastRenderedPageBreak/>
        <w:drawing>
          <wp:inline distT="0" distB="0" distL="0" distR="0">
            <wp:extent cx="2076450" cy="2767490"/>
            <wp:effectExtent l="0" t="0" r="0" b="0"/>
            <wp:docPr id="14" name="Picture 14" descr="G:\Websites\r\rpc-cms-re4-upscope\RPC\Chamber production\Installation\Installation\1112201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s\r\rpc-cms-re4-upscope\RPC\Chamber production\Installation\Installation\111220134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701" cy="2793147"/>
                    </a:xfrm>
                    <a:prstGeom prst="rect">
                      <a:avLst/>
                    </a:prstGeom>
                    <a:noFill/>
                    <a:ln>
                      <a:noFill/>
                    </a:ln>
                  </pic:spPr>
                </pic:pic>
              </a:graphicData>
            </a:graphic>
          </wp:inline>
        </w:drawing>
      </w:r>
      <w:r w:rsidR="00744E61" w:rsidRPr="00744E61">
        <w:rPr>
          <w:noProof/>
          <w:lang w:eastAsia="en-GB"/>
        </w:rPr>
        <w:drawing>
          <wp:inline distT="0" distB="0" distL="0" distR="0" wp14:anchorId="5912D7B7" wp14:editId="42EA66CA">
            <wp:extent cx="2468706" cy="2771195"/>
            <wp:effectExtent l="0" t="0" r="8255" b="0"/>
            <wp:docPr id="17" name="Picture 17" descr="G:\Websites\r\rpc-cms-re4-upscope\RPC\Services\PhotosServicesInstalledREP4\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ebsites\r\rpc-cms-re4-upscope\RPC\Services\PhotosServicesInstalledREP4\IMG_066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78" t="30632" r="23568" b="458"/>
                    <a:stretch/>
                  </pic:blipFill>
                  <pic:spPr bwMode="auto">
                    <a:xfrm>
                      <a:off x="0" y="0"/>
                      <a:ext cx="2489652" cy="2794707"/>
                    </a:xfrm>
                    <a:prstGeom prst="rect">
                      <a:avLst/>
                    </a:prstGeom>
                    <a:noFill/>
                    <a:ln>
                      <a:noFill/>
                    </a:ln>
                    <a:extLst>
                      <a:ext uri="{53640926-AAD7-44D8-BBD7-CCE9431645EC}">
                        <a14:shadowObscured xmlns:a14="http://schemas.microsoft.com/office/drawing/2010/main"/>
                      </a:ext>
                    </a:extLst>
                  </pic:spPr>
                </pic:pic>
              </a:graphicData>
            </a:graphic>
          </wp:inline>
        </w:drawing>
      </w:r>
    </w:p>
    <w:p w:rsidR="001F1C1C" w:rsidRDefault="001F1C1C" w:rsidP="00C63585"/>
    <w:p w:rsidR="001F1C1C" w:rsidRDefault="001F1C1C" w:rsidP="001F1C1C"/>
    <w:p w:rsidR="001F1C1C" w:rsidRDefault="001F1C1C" w:rsidP="001F1C1C">
      <w:r>
        <w:t xml:space="preserve">Drawing/ schematic of the </w:t>
      </w:r>
      <w:r>
        <w:t>mounting plate to which the RE4/1 chambers will be screwed.</w:t>
      </w:r>
    </w:p>
    <w:p w:rsidR="001F1C1C" w:rsidRDefault="001F1C1C" w:rsidP="001F1C1C"/>
    <w:p w:rsidR="001F1C1C" w:rsidRDefault="001F1C1C" w:rsidP="00C63585"/>
    <w:p w:rsidR="00744E61" w:rsidRDefault="009E317D" w:rsidP="009E317D">
      <w:pPr>
        <w:jc w:val="center"/>
      </w:pPr>
      <w:r>
        <w:rPr>
          <w:noProof/>
          <w:lang w:eastAsia="en-GB"/>
        </w:rPr>
        <w:drawing>
          <wp:inline distT="0" distB="0" distL="0" distR="0" wp14:anchorId="4E8BFCF1" wp14:editId="49818521">
            <wp:extent cx="3015815" cy="3544265"/>
            <wp:effectExtent l="2540" t="0" r="0" b="0"/>
            <wp:docPr id="4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rot="5400000">
                      <a:off x="0" y="0"/>
                      <a:ext cx="3015815" cy="35442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E317D" w:rsidRDefault="009E317D" w:rsidP="009E317D">
      <w:pPr>
        <w:jc w:val="center"/>
      </w:pPr>
    </w:p>
    <w:p w:rsidR="007C0188" w:rsidRDefault="007C0188" w:rsidP="000E361B"/>
    <w:p w:rsidR="007C0188" w:rsidRDefault="007C0188" w:rsidP="000E361B"/>
    <w:p w:rsidR="007C0188" w:rsidRDefault="007C0188" w:rsidP="000E361B"/>
    <w:p w:rsidR="007C0188" w:rsidRDefault="007C0188" w:rsidP="000E361B"/>
    <w:p w:rsidR="009E317D" w:rsidRDefault="007C0188" w:rsidP="000E361B">
      <w:r>
        <w:lastRenderedPageBreak/>
        <w:t>Increased coverage of the RPC system reciprocating to the CSCs.</w:t>
      </w:r>
    </w:p>
    <w:p w:rsidR="00744E61" w:rsidRDefault="00744E61" w:rsidP="00C63585"/>
    <w:p w:rsidR="00744E61" w:rsidRDefault="00744E61" w:rsidP="00C63585"/>
    <w:p w:rsidR="002F4708" w:rsidRDefault="002F4708" w:rsidP="00C63585">
      <w:r w:rsidRPr="002F4708">
        <w:rPr>
          <w:noProof/>
          <w:lang w:eastAsia="en-GB"/>
        </w:rPr>
        <w:drawing>
          <wp:inline distT="0" distB="0" distL="0" distR="0" wp14:anchorId="163E52F9" wp14:editId="7001CC48">
            <wp:extent cx="3570491" cy="4141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3113" t="9576" r="47330" b="58536"/>
                    <a:stretch/>
                  </pic:blipFill>
                  <pic:spPr bwMode="auto">
                    <a:xfrm rot="16200000">
                      <a:off x="0" y="0"/>
                      <a:ext cx="3590303" cy="4164973"/>
                    </a:xfrm>
                    <a:prstGeom prst="rect">
                      <a:avLst/>
                    </a:prstGeom>
                    <a:noFill/>
                    <a:ln>
                      <a:noFill/>
                    </a:ln>
                    <a:extLst>
                      <a:ext uri="{53640926-AAD7-44D8-BBD7-CCE9431645EC}">
                        <a14:shadowObscured xmlns:a14="http://schemas.microsoft.com/office/drawing/2010/main"/>
                      </a:ext>
                    </a:extLst>
                  </pic:spPr>
                </pic:pic>
              </a:graphicData>
            </a:graphic>
          </wp:inline>
        </w:drawing>
      </w:r>
    </w:p>
    <w:p w:rsidR="002F4708" w:rsidRDefault="002F4708" w:rsidP="00C63585"/>
    <w:p w:rsidR="00C4057D" w:rsidRDefault="00C4057D" w:rsidP="00C63585"/>
    <w:p w:rsidR="00C4057D" w:rsidRDefault="00C4057D" w:rsidP="00C63585"/>
    <w:p w:rsidR="00C4057D" w:rsidRDefault="00C4057D" w:rsidP="00C63585"/>
    <w:p w:rsidR="00B52436" w:rsidRPr="002F329B" w:rsidRDefault="00BF4301" w:rsidP="00B52436">
      <w:pPr>
        <w:rPr>
          <w:b/>
          <w:sz w:val="28"/>
          <w:szCs w:val="28"/>
        </w:rPr>
      </w:pPr>
      <w:r>
        <w:rPr>
          <w:b/>
          <w:sz w:val="28"/>
          <w:szCs w:val="28"/>
        </w:rPr>
        <w:t>5.2.3</w:t>
      </w:r>
      <w:r>
        <w:rPr>
          <w:b/>
          <w:sz w:val="28"/>
          <w:szCs w:val="28"/>
        </w:rPr>
        <w:tab/>
      </w:r>
      <w:r>
        <w:rPr>
          <w:b/>
          <w:sz w:val="28"/>
          <w:szCs w:val="28"/>
        </w:rPr>
        <w:tab/>
        <w:t>”B”</w:t>
      </w:r>
      <w:r w:rsidR="001E2E12">
        <w:rPr>
          <w:b/>
          <w:sz w:val="28"/>
          <w:szCs w:val="28"/>
        </w:rPr>
        <w:t xml:space="preserve"> fie</w:t>
      </w:r>
      <w:r>
        <w:rPr>
          <w:b/>
          <w:sz w:val="28"/>
          <w:szCs w:val="28"/>
        </w:rPr>
        <w:t>ld constraints</w:t>
      </w:r>
    </w:p>
    <w:p w:rsidR="00BF4301" w:rsidRDefault="00BF4301" w:rsidP="00B52436"/>
    <w:p w:rsidR="00BF4301" w:rsidRDefault="00BF4301" w:rsidP="00B52436"/>
    <w:p w:rsidR="00BF4301" w:rsidRDefault="00BF4301" w:rsidP="00B52436">
      <w:r>
        <w:t xml:space="preserve">The “Z” space occupied by both RE3/1 and RE4/1 is both modified and displaced, </w:t>
      </w:r>
      <w:proofErr w:type="gramStart"/>
      <w:r>
        <w:t>in</w:t>
      </w:r>
      <w:r w:rsidR="00444D30">
        <w:t xml:space="preserve"> </w:t>
      </w:r>
      <w:r>
        <w:t>”</w:t>
      </w:r>
      <w:proofErr w:type="gramEnd"/>
      <w:r>
        <w:t>Z”, when the CMS magnet is energised. Calculations and measurements</w:t>
      </w:r>
      <w:r w:rsidR="001E2E12">
        <w:t xml:space="preserve"> already done indicate that the</w:t>
      </w:r>
      <w:r>
        <w:t xml:space="preserve"> disp</w:t>
      </w:r>
      <w:r w:rsidR="001E2E12">
        <w:t>l</w:t>
      </w:r>
      <w:r>
        <w:t>acem</w:t>
      </w:r>
      <w:r w:rsidR="001E2E12">
        <w:t>e</w:t>
      </w:r>
      <w:r>
        <w:t>nt will be in the orde</w:t>
      </w:r>
      <w:r w:rsidR="00444D30">
        <w:t>r of 15</w:t>
      </w:r>
      <w:r>
        <w:t xml:space="preserve">mm and the change in the space </w:t>
      </w:r>
      <w:r w:rsidR="001E2E12">
        <w:t>be</w:t>
      </w:r>
      <w:r w:rsidR="007C0188">
        <w:t>tween the yokes will be deformed</w:t>
      </w:r>
      <w:r>
        <w:t xml:space="preserve"> by </w:t>
      </w:r>
      <w:proofErr w:type="spellStart"/>
      <w:r>
        <w:t>XXmm</w:t>
      </w:r>
      <w:proofErr w:type="spellEnd"/>
      <w:r w:rsidRPr="007C0188">
        <w:rPr>
          <w:color w:val="FF0000"/>
        </w:rPr>
        <w:t>. To be verified</w:t>
      </w:r>
      <w:r>
        <w:t>.</w:t>
      </w:r>
    </w:p>
    <w:p w:rsidR="002F4708" w:rsidRDefault="00B52436" w:rsidP="00B52436">
      <w:r>
        <w:t>The RE3/1 chambers</w:t>
      </w:r>
    </w:p>
    <w:p w:rsidR="00C63585" w:rsidRDefault="00C63585"/>
    <w:p w:rsidR="00C15468" w:rsidRPr="002F329B" w:rsidRDefault="00C15468" w:rsidP="00C15468">
      <w:pPr>
        <w:rPr>
          <w:b/>
          <w:sz w:val="28"/>
          <w:szCs w:val="28"/>
        </w:rPr>
      </w:pPr>
      <w:r>
        <w:rPr>
          <w:b/>
          <w:sz w:val="28"/>
          <w:szCs w:val="28"/>
        </w:rPr>
        <w:t>5.2.4</w:t>
      </w:r>
      <w:r>
        <w:rPr>
          <w:b/>
          <w:sz w:val="28"/>
          <w:szCs w:val="28"/>
        </w:rPr>
        <w:tab/>
      </w:r>
      <w:r>
        <w:rPr>
          <w:b/>
          <w:sz w:val="28"/>
          <w:szCs w:val="28"/>
        </w:rPr>
        <w:tab/>
      </w:r>
      <w:r>
        <w:rPr>
          <w:b/>
          <w:sz w:val="28"/>
          <w:szCs w:val="28"/>
        </w:rPr>
        <w:t>Alignment</w:t>
      </w:r>
    </w:p>
    <w:p w:rsidR="00C15468" w:rsidRDefault="00C15468" w:rsidP="00C15468">
      <w:r>
        <w:t>The “Z” space occupied by</w:t>
      </w:r>
    </w:p>
    <w:p w:rsidR="00C15468" w:rsidRDefault="00C15468" w:rsidP="00C15468">
      <w:r>
        <w:lastRenderedPageBreak/>
        <w:t>The special resolution of the chambers is significantly improved over the other RPCs and so will require alignment to CMS. As there is only limited prov</w:t>
      </w:r>
      <w:r w:rsidR="001E2E12">
        <w:t>ision for the alignment of the c</w:t>
      </w:r>
      <w:r>
        <w:t xml:space="preserve">hambers during installation tracks will be used from the CSCs in order to ensure …… </w:t>
      </w:r>
      <w:r w:rsidRPr="007C0188">
        <w:rPr>
          <w:color w:val="FF0000"/>
        </w:rPr>
        <w:t>To be verified</w:t>
      </w:r>
      <w:r>
        <w:t>.</w:t>
      </w:r>
    </w:p>
    <w:p w:rsidR="00C15468" w:rsidRDefault="00C15468"/>
    <w:p w:rsidR="00C15468" w:rsidRDefault="00C15468"/>
    <w:p w:rsidR="00C63585" w:rsidRDefault="00C63585"/>
    <w:p w:rsidR="002F4708" w:rsidRPr="000313F5" w:rsidRDefault="002F4708" w:rsidP="002F4708">
      <w:pPr>
        <w:rPr>
          <w:b/>
          <w:sz w:val="36"/>
          <w:szCs w:val="36"/>
        </w:rPr>
      </w:pPr>
      <w:r w:rsidRPr="000313F5">
        <w:rPr>
          <w:b/>
          <w:sz w:val="36"/>
          <w:szCs w:val="36"/>
        </w:rPr>
        <w:t>5.3</w:t>
      </w:r>
      <w:r w:rsidRPr="000313F5">
        <w:rPr>
          <w:b/>
          <w:sz w:val="36"/>
          <w:szCs w:val="36"/>
        </w:rPr>
        <w:tab/>
      </w:r>
      <w:r w:rsidRPr="000313F5">
        <w:rPr>
          <w:b/>
          <w:sz w:val="36"/>
          <w:szCs w:val="36"/>
        </w:rPr>
        <w:tab/>
        <w:t>Power System</w:t>
      </w:r>
    </w:p>
    <w:p w:rsidR="002F4708" w:rsidRDefault="002F4708" w:rsidP="002F4708"/>
    <w:p w:rsidR="002F4708" w:rsidRPr="00FE65D2" w:rsidRDefault="002F4708" w:rsidP="002F4708">
      <w:pPr>
        <w:rPr>
          <w:b/>
          <w:sz w:val="28"/>
          <w:szCs w:val="28"/>
        </w:rPr>
      </w:pPr>
      <w:r>
        <w:rPr>
          <w:b/>
          <w:sz w:val="28"/>
          <w:szCs w:val="28"/>
        </w:rPr>
        <w:t>5.3.1</w:t>
      </w:r>
      <w:r>
        <w:rPr>
          <w:b/>
          <w:sz w:val="28"/>
          <w:szCs w:val="28"/>
        </w:rPr>
        <w:tab/>
      </w:r>
      <w:r>
        <w:rPr>
          <w:b/>
          <w:sz w:val="28"/>
          <w:szCs w:val="28"/>
        </w:rPr>
        <w:tab/>
        <w:t>High Voltage</w:t>
      </w:r>
    </w:p>
    <w:p w:rsidR="000F336D" w:rsidRDefault="00AF3E51" w:rsidP="002F4708">
      <w:r>
        <w:t>The HV power modules CAEN A3512N</w:t>
      </w:r>
      <w:r w:rsidR="005E65CE">
        <w:t xml:space="preserve"> will be installed </w:t>
      </w:r>
      <w:r w:rsidR="00784103">
        <w:t>in the present USC RPC HV racks</w:t>
      </w:r>
      <w:r w:rsidR="005E65CE">
        <w:t xml:space="preserve">. </w:t>
      </w:r>
      <w:r w:rsidR="000F336D">
        <w:t xml:space="preserve">There is sufficient space for this installation. </w:t>
      </w:r>
      <w:r w:rsidR="000F336D" w:rsidRPr="007C0188">
        <w:rPr>
          <w:color w:val="FF0000"/>
        </w:rPr>
        <w:t>To be verified</w:t>
      </w:r>
      <w:r w:rsidR="000F336D">
        <w:t xml:space="preserve">. </w:t>
      </w:r>
      <w:r w:rsidR="005E65CE">
        <w:t xml:space="preserve">This will necessitate the installation of </w:t>
      </w:r>
      <w:r w:rsidR="007C0188">
        <w:t xml:space="preserve">4 </w:t>
      </w:r>
      <w:r w:rsidR="005E65CE">
        <w:t>more umbilical cables from the USC to the UXC connecting via t</w:t>
      </w:r>
      <w:r w:rsidR="007C0188">
        <w:t>he YE1 P</w:t>
      </w:r>
      <w:r w:rsidR="000F336D">
        <w:t>atch Panel</w:t>
      </w:r>
      <w:r w:rsidR="007C0188">
        <w:t xml:space="preserve"> (PP)</w:t>
      </w:r>
      <w:r w:rsidR="000F336D">
        <w:t>. From the main YE1</w:t>
      </w:r>
      <w:r w:rsidR="007C0188">
        <w:t xml:space="preserve"> PP</w:t>
      </w:r>
      <w:r w:rsidR="000F336D">
        <w:t>,</w:t>
      </w:r>
      <w:r w:rsidR="007C0188">
        <w:t xml:space="preserve"> </w:t>
      </w:r>
      <w:r w:rsidR="000F336D">
        <w:t>where there is space in the present panel, the single channel cables will go through the Mini Cable Chains (MCC) to the YE3 where they will be distributed aro</w:t>
      </w:r>
      <w:r w:rsidR="007C0188">
        <w:t>und the peripheral cable trays.</w:t>
      </w:r>
    </w:p>
    <w:p w:rsidR="000F336D" w:rsidRDefault="000F336D" w:rsidP="002F4708"/>
    <w:p w:rsidR="005E65CE" w:rsidRDefault="00784103" w:rsidP="002F4708">
      <w:r>
        <w:t xml:space="preserve"> (</w:t>
      </w:r>
      <w:r w:rsidR="005E65CE">
        <w:t xml:space="preserve">This is not a viable option, IO is working on an alternative </w:t>
      </w:r>
      <w:r w:rsidR="00865FDA">
        <w:t>for the Main Cable C</w:t>
      </w:r>
      <w:r w:rsidR="006B6C1C">
        <w:t>hain</w:t>
      </w:r>
      <w:r w:rsidR="00B52436">
        <w:t xml:space="preserve">, see routing chapter, </w:t>
      </w:r>
      <w:proofErr w:type="gramStart"/>
      <w:r w:rsidR="00C33487">
        <w:t xml:space="preserve">but </w:t>
      </w:r>
      <w:r w:rsidR="00865FDA">
        <w:t xml:space="preserve"> the</w:t>
      </w:r>
      <w:proofErr w:type="gramEnd"/>
      <w:r w:rsidR="00865FDA">
        <w:t xml:space="preserve"> Mini Cable Chains</w:t>
      </w:r>
      <w:r w:rsidR="00C33487">
        <w:t xml:space="preserve"> may be able to absorb the extra load/section.</w:t>
      </w:r>
    </w:p>
    <w:p w:rsidR="009D76FD" w:rsidRDefault="009D76FD" w:rsidP="002F4708">
      <w:pPr>
        <w:rPr>
          <w:b/>
          <w:sz w:val="28"/>
          <w:szCs w:val="28"/>
        </w:rPr>
      </w:pPr>
    </w:p>
    <w:p w:rsidR="002F4708" w:rsidRPr="00FE65D2" w:rsidRDefault="009D76FD" w:rsidP="002F4708">
      <w:pPr>
        <w:rPr>
          <w:b/>
          <w:sz w:val="28"/>
          <w:szCs w:val="28"/>
        </w:rPr>
      </w:pPr>
      <w:r>
        <w:rPr>
          <w:b/>
          <w:sz w:val="28"/>
          <w:szCs w:val="28"/>
        </w:rPr>
        <w:t>5.3.2</w:t>
      </w:r>
      <w:r>
        <w:rPr>
          <w:b/>
          <w:sz w:val="28"/>
          <w:szCs w:val="28"/>
        </w:rPr>
        <w:tab/>
      </w:r>
      <w:r>
        <w:rPr>
          <w:b/>
          <w:sz w:val="28"/>
          <w:szCs w:val="28"/>
        </w:rPr>
        <w:tab/>
        <w:t>Low Voltage</w:t>
      </w:r>
    </w:p>
    <w:p w:rsidR="005E65CE" w:rsidRDefault="00784103" w:rsidP="002F4708">
      <w:r>
        <w:t xml:space="preserve">LV </w:t>
      </w:r>
      <w:r w:rsidR="00B9747F">
        <w:t>CAEN A3016</w:t>
      </w:r>
      <w:r w:rsidR="005E65CE">
        <w:t xml:space="preserve"> </w:t>
      </w:r>
      <w:r w:rsidR="00B52436">
        <w:t xml:space="preserve">modules </w:t>
      </w:r>
      <w:r w:rsidR="005E65CE">
        <w:t>will be</w:t>
      </w:r>
      <w:r w:rsidR="00B03E85">
        <w:t xml:space="preserve"> located in the UXC on the X3 level</w:t>
      </w:r>
      <w:r w:rsidR="00B52436">
        <w:t>, two in each tower.</w:t>
      </w:r>
      <w:r w:rsidR="00B52436">
        <w:t xml:space="preserve"> </w:t>
      </w:r>
      <w:r w:rsidR="00B9747F">
        <w:t xml:space="preserve">Optimisation </w:t>
      </w:r>
      <w:r>
        <w:t>of costs dictates that the same Easy crates and LV module</w:t>
      </w:r>
      <w:r w:rsidR="00B52436">
        <w:t>s already present will be</w:t>
      </w:r>
      <w:r>
        <w:t xml:space="preserve"> used to power the new chambers</w:t>
      </w:r>
      <w:r w:rsidR="00B9747F">
        <w:t>.</w:t>
      </w:r>
      <w:r w:rsidR="005E65CE">
        <w:t xml:space="preserve"> </w:t>
      </w:r>
      <w:r w:rsidR="006B6C1C">
        <w:t>Re-cabling in front of the LV modules will be done in order to liberate the two modules required. Service Power and C</w:t>
      </w:r>
      <w:r w:rsidR="00B52436">
        <w:t>ommunication bus</w:t>
      </w:r>
      <w:r w:rsidR="005E65CE">
        <w:t xml:space="preserve"> </w:t>
      </w:r>
      <w:r w:rsidR="006B6C1C">
        <w:t>for</w:t>
      </w:r>
      <w:r w:rsidR="002C7803">
        <w:t xml:space="preserve"> these crates, </w:t>
      </w:r>
      <w:r w:rsidR="00B9747F">
        <w:t>through the</w:t>
      </w:r>
      <w:r w:rsidR="002C7803">
        <w:t xml:space="preserve"> </w:t>
      </w:r>
      <w:r w:rsidR="002C7803">
        <w:t>A1676A</w:t>
      </w:r>
      <w:r w:rsidR="002C7803">
        <w:t xml:space="preserve"> Branch controllers, is</w:t>
      </w:r>
      <w:r w:rsidR="0037258F">
        <w:t xml:space="preserve"> done</w:t>
      </w:r>
      <w:r w:rsidR="002C7803">
        <w:t xml:space="preserve"> from the USC X4xxx rack</w:t>
      </w:r>
      <w:r w:rsidR="005E65CE">
        <w:t>.</w:t>
      </w:r>
    </w:p>
    <w:p w:rsidR="007C763B" w:rsidRDefault="007C763B" w:rsidP="002F4708"/>
    <w:p w:rsidR="007C763B" w:rsidRDefault="007C763B" w:rsidP="002F4708">
      <w:r>
        <w:rPr>
          <w:noProof/>
          <w:lang w:eastAsia="en-GB"/>
        </w:rPr>
        <w:drawing>
          <wp:inline distT="0" distB="0" distL="0" distR="0" wp14:anchorId="1A326F2F" wp14:editId="3494BF8D">
            <wp:extent cx="1142821" cy="2257425"/>
            <wp:effectExtent l="0" t="0" r="635" b="0"/>
            <wp:docPr id="12" name="Picture 12" descr="http://www.caen.it/documents/Ecommerce/425/83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en.it/documents/Ecommerce/425/834_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232" cy="2287867"/>
                    </a:xfrm>
                    <a:prstGeom prst="rect">
                      <a:avLst/>
                    </a:prstGeom>
                    <a:noFill/>
                    <a:ln>
                      <a:noFill/>
                    </a:ln>
                  </pic:spPr>
                </pic:pic>
              </a:graphicData>
            </a:graphic>
          </wp:inline>
        </w:drawing>
      </w:r>
    </w:p>
    <w:p w:rsidR="001A0517" w:rsidRDefault="001A0517" w:rsidP="002F4708"/>
    <w:p w:rsidR="001A0517" w:rsidRDefault="001A0517" w:rsidP="002F4708"/>
    <w:p w:rsidR="001A0517" w:rsidRDefault="001A0517" w:rsidP="002F4708"/>
    <w:p w:rsidR="001A0517" w:rsidRDefault="001A0517" w:rsidP="002F4708"/>
    <w:p w:rsidR="001A0517" w:rsidRDefault="001A0517" w:rsidP="002F4708"/>
    <w:p w:rsidR="001A0517" w:rsidRDefault="001A0517" w:rsidP="001A0517">
      <w:pPr>
        <w:rPr>
          <w:b/>
          <w:sz w:val="28"/>
          <w:szCs w:val="28"/>
        </w:rPr>
      </w:pPr>
      <w:r>
        <w:rPr>
          <w:b/>
          <w:sz w:val="28"/>
          <w:szCs w:val="28"/>
        </w:rPr>
        <w:t>5.3.3</w:t>
      </w:r>
      <w:r>
        <w:rPr>
          <w:b/>
          <w:sz w:val="28"/>
          <w:szCs w:val="28"/>
        </w:rPr>
        <w:tab/>
      </w:r>
      <w:r>
        <w:rPr>
          <w:b/>
          <w:sz w:val="28"/>
          <w:szCs w:val="28"/>
        </w:rPr>
        <w:tab/>
        <w:t>Rack location</w:t>
      </w:r>
    </w:p>
    <w:p w:rsidR="00D72CD8" w:rsidRDefault="00D72CD8" w:rsidP="001A0517">
      <w:pPr>
        <w:rPr>
          <w:b/>
          <w:sz w:val="28"/>
          <w:szCs w:val="28"/>
        </w:rPr>
      </w:pPr>
      <w:r>
        <w:rPr>
          <w:b/>
          <w:sz w:val="28"/>
          <w:szCs w:val="28"/>
        </w:rPr>
        <w:t>5.3.3.1</w:t>
      </w:r>
      <w:r>
        <w:rPr>
          <w:b/>
          <w:sz w:val="28"/>
          <w:szCs w:val="28"/>
        </w:rPr>
        <w:tab/>
        <w:t xml:space="preserve">UXC55 racks </w:t>
      </w:r>
    </w:p>
    <w:p w:rsidR="00D72CD8" w:rsidRDefault="00D72CD8" w:rsidP="00D72CD8"/>
    <w:p w:rsidR="00D72CD8" w:rsidRDefault="00D72CD8" w:rsidP="00D72CD8">
      <w:r>
        <w:t xml:space="preserve">The racks on YE3 are largely occupied. Space is required for the LV system, DCC and associated FO patch panels. The two RPC gas racks are on X2 Far. The RE3 rack has sufficient </w:t>
      </w:r>
      <w:r w:rsidR="006B6C1C">
        <w:t xml:space="preserve">12 </w:t>
      </w:r>
      <w:r>
        <w:t>spare channels for the RE3/1 and RE4/1 chambers</w:t>
      </w:r>
      <w:r w:rsidR="00C4057D">
        <w:t xml:space="preserve"> with 1 channel per 60degrees. </w:t>
      </w:r>
    </w:p>
    <w:p w:rsidR="00D72CD8" w:rsidRDefault="00D72CD8" w:rsidP="001A0517">
      <w:pPr>
        <w:rPr>
          <w:b/>
          <w:sz w:val="28"/>
          <w:szCs w:val="28"/>
        </w:rPr>
      </w:pPr>
    </w:p>
    <w:p w:rsidR="001A0517" w:rsidRDefault="001A0517" w:rsidP="001A0517">
      <w:pPr>
        <w:rPr>
          <w:b/>
          <w:sz w:val="28"/>
          <w:szCs w:val="28"/>
        </w:rPr>
      </w:pPr>
    </w:p>
    <w:p w:rsidR="001A0517" w:rsidRDefault="00DD483A" w:rsidP="001A0517">
      <w:pPr>
        <w:rPr>
          <w:b/>
          <w:sz w:val="28"/>
          <w:szCs w:val="28"/>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4305300</wp:posOffset>
                </wp:positionH>
                <wp:positionV relativeFrom="paragraph">
                  <wp:posOffset>2538095</wp:posOffset>
                </wp:positionV>
                <wp:extent cx="514350" cy="514350"/>
                <wp:effectExtent l="38100" t="38100" r="1905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514350" cy="5143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18074E" id="_x0000_t32" coordsize="21600,21600" o:spt="32" o:oned="t" path="m,l21600,21600e" filled="f">
                <v:path arrowok="t" fillok="f" o:connecttype="none"/>
                <o:lock v:ext="edit" shapetype="t"/>
              </v:shapetype>
              <v:shape id="Straight Arrow Connector 23" o:spid="_x0000_s1026" type="#_x0000_t32" style="position:absolute;margin-left:339pt;margin-top:199.85pt;width:40.5pt;height:40.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" strokecolor="black [3213]" strokeweight="1.2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4486275</wp:posOffset>
                </wp:positionH>
                <wp:positionV relativeFrom="paragraph">
                  <wp:posOffset>3061970</wp:posOffset>
                </wp:positionV>
                <wp:extent cx="1085850" cy="419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858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83A" w:rsidRDefault="00DD483A">
                            <w:r>
                              <w:t>Gas Rack X2 Far spare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53.25pt;margin-top:241.1pt;width:8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" fillcolor="white [3201]" stroked="f" strokeweight=".5pt">
                <v:textbox>
                  <w:txbxContent>
                    <w:p w:rsidR="00DD483A" w:rsidRDefault="00DD483A">
                      <w:r>
                        <w:t>Gas Rack X2 Far spare channels</w:t>
                      </w:r>
                    </w:p>
                  </w:txbxContent>
                </v:textbox>
              </v:shape>
            </w:pict>
          </mc:Fallback>
        </mc:AlternateContent>
      </w:r>
      <w:r w:rsidR="00FC596A">
        <w:rPr>
          <w:noProof/>
          <w:lang w:eastAsia="en-GB"/>
        </w:rPr>
        <mc:AlternateContent>
          <mc:Choice Requires="wps">
            <w:drawing>
              <wp:anchor distT="0" distB="0" distL="114300" distR="114300" simplePos="0" relativeHeight="251659264" behindDoc="0" locked="0" layoutInCell="1" allowOverlap="1">
                <wp:simplePos x="0" y="0"/>
                <wp:positionH relativeFrom="margin">
                  <wp:posOffset>333375</wp:posOffset>
                </wp:positionH>
                <wp:positionV relativeFrom="paragraph">
                  <wp:posOffset>1557020</wp:posOffset>
                </wp:positionV>
                <wp:extent cx="800100" cy="238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96A" w:rsidRDefault="00FC596A">
                            <w:r>
                              <w:t>LV rack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6.25pt;margin-top:122.6pt;width:63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" filled="f" stroked="f" strokeweight=".5pt">
                <v:textbox>
                  <w:txbxContent>
                    <w:p w:rsidR="00FC596A" w:rsidRDefault="00FC596A">
                      <w:r>
                        <w:t>LV rack X3</w:t>
                      </w:r>
                    </w:p>
                  </w:txbxContent>
                </v:textbox>
                <w10:wrap anchorx="margin"/>
              </v:shape>
            </w:pict>
          </mc:Fallback>
        </mc:AlternateContent>
      </w:r>
      <w:r w:rsidR="00FC596A">
        <w:rPr>
          <w:noProof/>
          <w:lang w:eastAsia="en-GB"/>
        </w:rPr>
        <mc:AlternateContent>
          <mc:Choice Requires="wps">
            <w:drawing>
              <wp:anchor distT="0" distB="0" distL="114300" distR="114300" simplePos="0" relativeHeight="251661312" behindDoc="0" locked="0" layoutInCell="1" allowOverlap="1" wp14:anchorId="7D20F9DA" wp14:editId="751E0C9D">
                <wp:simplePos x="0" y="0"/>
                <wp:positionH relativeFrom="margin">
                  <wp:posOffset>4610100</wp:posOffset>
                </wp:positionH>
                <wp:positionV relativeFrom="paragraph">
                  <wp:posOffset>1585595</wp:posOffset>
                </wp:positionV>
                <wp:extent cx="800100" cy="238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800100" cy="238125"/>
                        </a:xfrm>
                        <a:prstGeom prst="rect">
                          <a:avLst/>
                        </a:prstGeom>
                        <a:solidFill>
                          <a:sysClr val="window" lastClr="FFFFFF"/>
                        </a:solidFill>
                        <a:ln w="6350">
                          <a:noFill/>
                        </a:ln>
                        <a:effectLst/>
                      </wps:spPr>
                      <wps:txbx>
                        <w:txbxContent>
                          <w:p w:rsidR="00FC596A" w:rsidRDefault="00FC596A" w:rsidP="00FC596A">
                            <w:r>
                              <w:t>LV rack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F9DA" id="Text Box 21" o:spid="_x0000_s1028" type="#_x0000_t202" style="position:absolute;margin-left:363pt;margin-top:124.85pt;width:63pt;height: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" fillcolor="window" stroked="f" strokeweight=".5pt">
                <v:textbox>
                  <w:txbxContent>
                    <w:p w:rsidR="00FC596A" w:rsidRDefault="00FC596A" w:rsidP="00FC596A">
                      <w:r>
                        <w:t>LV rack X3</w:t>
                      </w:r>
                    </w:p>
                  </w:txbxContent>
                </v:textbox>
                <w10:wrap anchorx="margin"/>
              </v:shape>
            </w:pict>
          </mc:Fallback>
        </mc:AlternateContent>
      </w:r>
      <w:r w:rsidR="00FC596A">
        <w:rPr>
          <w:noProof/>
          <w:lang w:eastAsia="en-GB"/>
        </w:rPr>
        <w:drawing>
          <wp:inline distT="0" distB="0" distL="0" distR="0" wp14:anchorId="6D6D364D" wp14:editId="0E6ACF55">
            <wp:extent cx="6020155" cy="3324225"/>
            <wp:effectExtent l="0" t="0" r="0" b="0"/>
            <wp:docPr id="4098" name="Picture 2" descr="G:\Websites\p\project-cms-rpc-endcap\RPC\UpscopeHighEta\RPCDevelopements\RE31and41\RE31\Drawings\YE3Boki07062016\YEP3IP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Websites\p\project-cms-rpc-endcap\RPC\UpscopeHighEta\RPCDevelopements\RE31and41\RE31\Drawings\YE3Boki07062016\YEP3IPSide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0982" cy="3324682"/>
                    </a:xfrm>
                    <a:prstGeom prst="rect">
                      <a:avLst/>
                    </a:prstGeom>
                    <a:noFill/>
                    <a:extLst/>
                  </pic:spPr>
                </pic:pic>
              </a:graphicData>
            </a:graphic>
          </wp:inline>
        </w:drawing>
      </w:r>
    </w:p>
    <w:p w:rsidR="001A0517" w:rsidRDefault="001A0517" w:rsidP="002F4708"/>
    <w:p w:rsidR="001A0517" w:rsidRDefault="001A0517" w:rsidP="002F4708"/>
    <w:p w:rsidR="00D72CD8" w:rsidRDefault="00D72CD8" w:rsidP="002F4708"/>
    <w:p w:rsidR="00D72CD8" w:rsidRDefault="00D72CD8" w:rsidP="002F4708"/>
    <w:p w:rsidR="00D72CD8" w:rsidRDefault="00D72CD8" w:rsidP="002F4708"/>
    <w:p w:rsidR="00D72CD8" w:rsidRDefault="00D72CD8" w:rsidP="00D72CD8">
      <w:pPr>
        <w:rPr>
          <w:b/>
          <w:sz w:val="28"/>
          <w:szCs w:val="28"/>
        </w:rPr>
      </w:pPr>
      <w:r>
        <w:rPr>
          <w:b/>
          <w:sz w:val="28"/>
          <w:szCs w:val="28"/>
        </w:rPr>
        <w:t>5.3.3.2</w:t>
      </w:r>
      <w:r>
        <w:rPr>
          <w:b/>
          <w:sz w:val="28"/>
          <w:szCs w:val="28"/>
        </w:rPr>
        <w:tab/>
        <w:t xml:space="preserve">USC55 racks </w:t>
      </w:r>
    </w:p>
    <w:p w:rsidR="00B52436" w:rsidRDefault="00B52436" w:rsidP="00D72CD8">
      <w:pPr>
        <w:rPr>
          <w:b/>
          <w:sz w:val="28"/>
          <w:szCs w:val="28"/>
        </w:rPr>
      </w:pPr>
    </w:p>
    <w:p w:rsidR="00B52436" w:rsidRDefault="00B52436" w:rsidP="00D72CD8">
      <w:r>
        <w:lastRenderedPageBreak/>
        <w:t xml:space="preserve">The racks </w:t>
      </w:r>
    </w:p>
    <w:p w:rsidR="00B52436" w:rsidRDefault="00B52436" w:rsidP="00D72CD8">
      <w:r>
        <w:t>Additional racks space is required for the HV and Data/control functions in the USC.</w:t>
      </w:r>
    </w:p>
    <w:p w:rsidR="006B6C1C" w:rsidRDefault="006B6C1C" w:rsidP="00D72CD8"/>
    <w:p w:rsidR="006B6C1C" w:rsidRDefault="006B6C1C" w:rsidP="00D72CD8">
      <w:r>
        <w:t xml:space="preserve">Fibre optic cable patch panel will be required in the Trigger racks. </w:t>
      </w:r>
    </w:p>
    <w:p w:rsidR="00B52436" w:rsidRDefault="00B52436" w:rsidP="00D72CD8">
      <w:pPr>
        <w:rPr>
          <w:b/>
          <w:sz w:val="28"/>
          <w:szCs w:val="28"/>
        </w:rPr>
      </w:pPr>
    </w:p>
    <w:p w:rsidR="00D72CD8" w:rsidRDefault="00D72CD8" w:rsidP="00D72CD8">
      <w:pPr>
        <w:rPr>
          <w:b/>
          <w:sz w:val="28"/>
          <w:szCs w:val="28"/>
        </w:rPr>
      </w:pPr>
    </w:p>
    <w:p w:rsidR="00D72CD8" w:rsidRDefault="00D72CD8" w:rsidP="00D72CD8">
      <w:pPr>
        <w:rPr>
          <w:b/>
          <w:sz w:val="28"/>
          <w:szCs w:val="28"/>
        </w:rPr>
      </w:pPr>
    </w:p>
    <w:p w:rsidR="00D72CD8" w:rsidRDefault="00D72CD8" w:rsidP="002F4708"/>
    <w:p w:rsidR="001A0517" w:rsidRDefault="001A0517" w:rsidP="002F4708"/>
    <w:p w:rsidR="001A0517" w:rsidRDefault="001A0517" w:rsidP="002F4708"/>
    <w:p w:rsidR="00324A8D" w:rsidRDefault="00324A8D" w:rsidP="002F4708">
      <w:r>
        <w:rPr>
          <w:noProof/>
          <w:lang w:eastAsia="en-GB"/>
        </w:rPr>
        <w:drawing>
          <wp:inline distT="0" distB="0" distL="0" distR="0" wp14:anchorId="4448E022" wp14:editId="62ABA6AB">
            <wp:extent cx="1971675" cy="42348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770" t="12414" r="1119" b="14581"/>
                    <a:stretch/>
                  </pic:blipFill>
                  <pic:spPr bwMode="auto">
                    <a:xfrm>
                      <a:off x="0" y="0"/>
                      <a:ext cx="1977104" cy="4246476"/>
                    </a:xfrm>
                    <a:prstGeom prst="rect">
                      <a:avLst/>
                    </a:prstGeom>
                    <a:ln>
                      <a:noFill/>
                    </a:ln>
                    <a:extLst>
                      <a:ext uri="{53640926-AAD7-44D8-BBD7-CCE9431645EC}">
                        <a14:shadowObscured xmlns:a14="http://schemas.microsoft.com/office/drawing/2010/main"/>
                      </a:ext>
                    </a:extLst>
                  </pic:spPr>
                </pic:pic>
              </a:graphicData>
            </a:graphic>
          </wp:inline>
        </w:drawing>
      </w:r>
    </w:p>
    <w:p w:rsidR="007239FA" w:rsidRDefault="007239FA" w:rsidP="002F4708"/>
    <w:p w:rsidR="007239FA" w:rsidRDefault="007239FA" w:rsidP="002F4708">
      <w:r>
        <w:rPr>
          <w:noProof/>
          <w:lang w:eastAsia="en-GB"/>
        </w:rPr>
        <w:lastRenderedPageBreak/>
        <w:drawing>
          <wp:inline distT="0" distB="0" distL="0" distR="0" wp14:anchorId="57CEA681" wp14:editId="2DD68FBC">
            <wp:extent cx="4429125" cy="47628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242" t="10902" r="19225" b="5593"/>
                    <a:stretch/>
                  </pic:blipFill>
                  <pic:spPr bwMode="auto">
                    <a:xfrm>
                      <a:off x="0" y="0"/>
                      <a:ext cx="4437256" cy="4771570"/>
                    </a:xfrm>
                    <a:prstGeom prst="rect">
                      <a:avLst/>
                    </a:prstGeom>
                    <a:ln>
                      <a:noFill/>
                    </a:ln>
                    <a:extLst>
                      <a:ext uri="{53640926-AAD7-44D8-BBD7-CCE9431645EC}">
                        <a14:shadowObscured xmlns:a14="http://schemas.microsoft.com/office/drawing/2010/main"/>
                      </a:ext>
                    </a:extLst>
                  </pic:spPr>
                </pic:pic>
              </a:graphicData>
            </a:graphic>
          </wp:inline>
        </w:drawing>
      </w:r>
    </w:p>
    <w:p w:rsidR="009D76FD" w:rsidRDefault="009D76FD" w:rsidP="002F4708"/>
    <w:p w:rsidR="000313F5" w:rsidRPr="00042614" w:rsidRDefault="000313F5" w:rsidP="000313F5">
      <w:pPr>
        <w:rPr>
          <w:b/>
          <w:sz w:val="36"/>
          <w:szCs w:val="36"/>
        </w:rPr>
      </w:pPr>
      <w:r w:rsidRPr="000313F5">
        <w:rPr>
          <w:b/>
          <w:sz w:val="36"/>
          <w:szCs w:val="36"/>
        </w:rPr>
        <w:t>5.4</w:t>
      </w:r>
      <w:r w:rsidRPr="000313F5">
        <w:rPr>
          <w:b/>
          <w:sz w:val="36"/>
          <w:szCs w:val="36"/>
        </w:rPr>
        <w:tab/>
      </w:r>
      <w:r w:rsidRPr="000313F5">
        <w:rPr>
          <w:b/>
          <w:sz w:val="36"/>
          <w:szCs w:val="36"/>
        </w:rPr>
        <w:tab/>
        <w:t>Readout and Control</w:t>
      </w:r>
    </w:p>
    <w:p w:rsidR="00930C08" w:rsidRDefault="00930C08" w:rsidP="000313F5">
      <w:r>
        <w:t xml:space="preserve">The data and control from the chambers is achieved by fibre optics rather than by copper cable. Given the few channels required for this FO cables can be installed by hand as per the Trigger LB system in </w:t>
      </w:r>
      <w:r w:rsidR="00042614">
        <w:t xml:space="preserve">two of </w:t>
      </w:r>
      <w:r>
        <w:t xml:space="preserve">the </w:t>
      </w:r>
      <w:r w:rsidR="00042614">
        <w:t xml:space="preserve">six </w:t>
      </w:r>
      <w:r>
        <w:t>channels between USC and UXC.</w:t>
      </w:r>
    </w:p>
    <w:p w:rsidR="00930C08" w:rsidRDefault="00930C08" w:rsidP="000313F5"/>
    <w:p w:rsidR="00930C08" w:rsidRDefault="00930C08" w:rsidP="000313F5"/>
    <w:p w:rsidR="000313F5" w:rsidRDefault="000313F5" w:rsidP="000313F5"/>
    <w:p w:rsidR="000313F5" w:rsidRPr="004E5B44" w:rsidRDefault="000313F5" w:rsidP="000313F5">
      <w:pPr>
        <w:rPr>
          <w:b/>
          <w:sz w:val="28"/>
          <w:szCs w:val="28"/>
        </w:rPr>
      </w:pPr>
      <w:r>
        <w:rPr>
          <w:b/>
          <w:sz w:val="28"/>
          <w:szCs w:val="28"/>
        </w:rPr>
        <w:t>5.4.1</w:t>
      </w:r>
      <w:r>
        <w:rPr>
          <w:b/>
          <w:sz w:val="28"/>
          <w:szCs w:val="28"/>
        </w:rPr>
        <w:tab/>
      </w:r>
      <w:r>
        <w:rPr>
          <w:b/>
          <w:sz w:val="28"/>
          <w:szCs w:val="28"/>
        </w:rPr>
        <w:tab/>
        <w:t>Read Out</w:t>
      </w:r>
      <w:r w:rsidR="00357B8E">
        <w:rPr>
          <w:b/>
          <w:sz w:val="28"/>
          <w:szCs w:val="28"/>
        </w:rPr>
        <w:t xml:space="preserve"> and Control (DCS)</w:t>
      </w:r>
    </w:p>
    <w:p w:rsidR="00042614" w:rsidRDefault="00042614" w:rsidP="000313F5">
      <w:r>
        <w:t xml:space="preserve">The </w:t>
      </w:r>
      <w:proofErr w:type="spellStart"/>
      <w:r>
        <w:t>Petiroc</w:t>
      </w:r>
      <w:proofErr w:type="spellEnd"/>
      <w:r>
        <w:t xml:space="preserve"> electronics has two GBTs that push data out to the USC and receive information for the control of threshold </w:t>
      </w:r>
      <w:proofErr w:type="spellStart"/>
      <w:proofErr w:type="gramStart"/>
      <w:r>
        <w:t>etc</w:t>
      </w:r>
      <w:proofErr w:type="spellEnd"/>
      <w:r>
        <w:t xml:space="preserve"> .</w:t>
      </w:r>
      <w:proofErr w:type="gramEnd"/>
    </w:p>
    <w:p w:rsidR="000313F5" w:rsidRDefault="000313F5" w:rsidP="000313F5">
      <w:pPr>
        <w:rPr>
          <w:b/>
          <w:sz w:val="28"/>
          <w:szCs w:val="28"/>
        </w:rPr>
      </w:pPr>
    </w:p>
    <w:p w:rsidR="000313F5" w:rsidRDefault="000313F5" w:rsidP="000313F5">
      <w:pPr>
        <w:rPr>
          <w:b/>
          <w:sz w:val="28"/>
          <w:szCs w:val="28"/>
        </w:rPr>
      </w:pPr>
    </w:p>
    <w:p w:rsidR="000313F5" w:rsidRDefault="00357B8E" w:rsidP="000313F5">
      <w:pPr>
        <w:rPr>
          <w:b/>
          <w:sz w:val="28"/>
          <w:szCs w:val="28"/>
        </w:rPr>
      </w:pPr>
      <w:r>
        <w:rPr>
          <w:b/>
          <w:sz w:val="28"/>
          <w:szCs w:val="28"/>
        </w:rPr>
        <w:t>5.4.2</w:t>
      </w:r>
      <w:r>
        <w:rPr>
          <w:b/>
          <w:sz w:val="28"/>
          <w:szCs w:val="28"/>
        </w:rPr>
        <w:tab/>
      </w:r>
      <w:r>
        <w:rPr>
          <w:b/>
          <w:sz w:val="28"/>
          <w:szCs w:val="28"/>
        </w:rPr>
        <w:tab/>
      </w:r>
    </w:p>
    <w:p w:rsidR="000313F5" w:rsidRDefault="000313F5" w:rsidP="000313F5"/>
    <w:p w:rsidR="000313F5" w:rsidRDefault="000313F5" w:rsidP="000313F5">
      <w:pPr>
        <w:rPr>
          <w:b/>
          <w:sz w:val="28"/>
          <w:szCs w:val="28"/>
        </w:rPr>
      </w:pPr>
    </w:p>
    <w:p w:rsidR="000313F5" w:rsidRDefault="000313F5" w:rsidP="000313F5">
      <w:pPr>
        <w:rPr>
          <w:b/>
          <w:sz w:val="28"/>
          <w:szCs w:val="28"/>
        </w:rPr>
      </w:pPr>
    </w:p>
    <w:p w:rsidR="000313F5" w:rsidRPr="000313F5" w:rsidRDefault="007C763B" w:rsidP="000313F5">
      <w:pPr>
        <w:rPr>
          <w:b/>
          <w:sz w:val="36"/>
          <w:szCs w:val="36"/>
        </w:rPr>
      </w:pPr>
      <w:r>
        <w:rPr>
          <w:b/>
          <w:sz w:val="36"/>
          <w:szCs w:val="36"/>
        </w:rPr>
        <w:t>5.5</w:t>
      </w:r>
      <w:r>
        <w:rPr>
          <w:b/>
          <w:sz w:val="36"/>
          <w:szCs w:val="36"/>
        </w:rPr>
        <w:tab/>
      </w:r>
      <w:r>
        <w:rPr>
          <w:b/>
          <w:sz w:val="36"/>
          <w:szCs w:val="36"/>
        </w:rPr>
        <w:tab/>
        <w:t>Cable</w:t>
      </w:r>
      <w:r w:rsidR="001A0517">
        <w:rPr>
          <w:b/>
          <w:sz w:val="36"/>
          <w:szCs w:val="36"/>
        </w:rPr>
        <w:t>,</w:t>
      </w:r>
      <w:r>
        <w:rPr>
          <w:b/>
          <w:sz w:val="36"/>
          <w:szCs w:val="36"/>
        </w:rPr>
        <w:t xml:space="preserve"> Fibre and Pipe</w:t>
      </w:r>
      <w:r w:rsidR="000313F5">
        <w:rPr>
          <w:b/>
          <w:sz w:val="36"/>
          <w:szCs w:val="36"/>
        </w:rPr>
        <w:t xml:space="preserve"> Routing</w:t>
      </w:r>
    </w:p>
    <w:p w:rsidR="00F9501B" w:rsidRDefault="000313F5" w:rsidP="00F9501B">
      <w:r>
        <w:rPr>
          <w:b/>
          <w:sz w:val="28"/>
          <w:szCs w:val="28"/>
        </w:rPr>
        <w:t>5.5.1</w:t>
      </w:r>
      <w:r>
        <w:rPr>
          <w:b/>
          <w:sz w:val="28"/>
          <w:szCs w:val="28"/>
        </w:rPr>
        <w:tab/>
      </w:r>
      <w:r>
        <w:rPr>
          <w:b/>
          <w:sz w:val="28"/>
          <w:szCs w:val="28"/>
        </w:rPr>
        <w:tab/>
      </w:r>
      <w:r w:rsidR="007B0077" w:rsidRPr="00797EDD">
        <w:rPr>
          <w:b/>
          <w:sz w:val="28"/>
          <w:szCs w:val="28"/>
        </w:rPr>
        <w:t>RE3/1</w:t>
      </w:r>
    </w:p>
    <w:p w:rsidR="001620B3" w:rsidRDefault="001620B3" w:rsidP="00F9501B">
      <w:r>
        <w:t>Trials have been performed to show that both cable and piping services can be routed between the Yoke and rear face of the chambers both of which are smooth uninterrupted surfaces.</w:t>
      </w:r>
      <w:r w:rsidR="00C867C9">
        <w:t xml:space="preserve"> This solution is preferable to installing services over the top of the presently installed RE3/2 &amp; RE3/3 chambers as this would hinder the access and removal of same. Running these services behind the chambers will require prior installation to the chambers, meaning that installation should be done during the pr</w:t>
      </w:r>
      <w:r w:rsidR="00102B28">
        <w:t>e</w:t>
      </w:r>
      <w:r w:rsidR="00C867C9">
        <w:t xml:space="preserve">ceding EYETSs. </w:t>
      </w:r>
      <w:r w:rsidR="00AA3B00">
        <w:t>Although the job is more fastidious the RE4 SMs will remain in place</w:t>
      </w:r>
      <w:r w:rsidR="00FC4E23">
        <w:t xml:space="preserve"> which is far better bet than disconnecting all the services and removing all the chambers</w:t>
      </w:r>
      <w:r w:rsidR="00AA3B00">
        <w:t>.</w:t>
      </w:r>
    </w:p>
    <w:p w:rsidR="00820587" w:rsidRDefault="00820587" w:rsidP="00F9501B"/>
    <w:p w:rsidR="000313F5" w:rsidRDefault="00820587" w:rsidP="000313F5">
      <w:r w:rsidRPr="00820587">
        <w:rPr>
          <w:noProof/>
          <w:lang w:eastAsia="en-GB"/>
        </w:rPr>
        <w:drawing>
          <wp:inline distT="0" distB="0" distL="0" distR="0">
            <wp:extent cx="3725133" cy="2794973"/>
            <wp:effectExtent l="0" t="0" r="8890" b="5715"/>
            <wp:docPr id="8" name="Picture 8" descr="G:\Websites\p\project-cms-rpc-endcap\RPC\UpscopeHighEta\RPCDevelopements\RE31and41\RE31\Photos040214\0402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UpscopeHighEta\RPCDevelopements\RE31and41\RE31\Photos040214\040220145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727302" cy="2796600"/>
                    </a:xfrm>
                    <a:prstGeom prst="rect">
                      <a:avLst/>
                    </a:prstGeom>
                    <a:noFill/>
                    <a:ln>
                      <a:noFill/>
                    </a:ln>
                  </pic:spPr>
                </pic:pic>
              </a:graphicData>
            </a:graphic>
          </wp:inline>
        </w:drawing>
      </w:r>
    </w:p>
    <w:p w:rsidR="007B0077" w:rsidRDefault="007B0077" w:rsidP="000313F5"/>
    <w:p w:rsidR="007B0077" w:rsidRDefault="007B0077" w:rsidP="000313F5"/>
    <w:p w:rsidR="007B0077" w:rsidRDefault="007B0077" w:rsidP="000313F5"/>
    <w:p w:rsidR="007B0077" w:rsidRDefault="007B0077" w:rsidP="000313F5"/>
    <w:p w:rsidR="007B0077" w:rsidRPr="007B79EE" w:rsidRDefault="007B0077" w:rsidP="007B0077">
      <w:pPr>
        <w:rPr>
          <w:b/>
          <w:sz w:val="28"/>
          <w:szCs w:val="28"/>
        </w:rPr>
      </w:pPr>
      <w:r>
        <w:rPr>
          <w:b/>
          <w:sz w:val="28"/>
          <w:szCs w:val="28"/>
        </w:rPr>
        <w:t>5.5.2</w:t>
      </w:r>
      <w:r>
        <w:rPr>
          <w:b/>
          <w:sz w:val="28"/>
          <w:szCs w:val="28"/>
        </w:rPr>
        <w:tab/>
      </w:r>
      <w:r>
        <w:rPr>
          <w:b/>
          <w:sz w:val="28"/>
          <w:szCs w:val="28"/>
        </w:rPr>
        <w:tab/>
      </w:r>
      <w:r w:rsidRPr="007B79EE">
        <w:rPr>
          <w:b/>
          <w:sz w:val="28"/>
          <w:szCs w:val="28"/>
        </w:rPr>
        <w:t>RE4/1</w:t>
      </w:r>
    </w:p>
    <w:p w:rsidR="00C867C9" w:rsidRDefault="00C867C9" w:rsidP="007B0077"/>
    <w:p w:rsidR="00C867C9" w:rsidRDefault="00102B28" w:rsidP="007B0077">
      <w:r>
        <w:t>S</w:t>
      </w:r>
      <w:r w:rsidR="00C867C9">
        <w:t>ervices</w:t>
      </w:r>
      <w:r w:rsidR="00864FFA">
        <w:t xml:space="preserve"> will be rout</w:t>
      </w:r>
      <w:r>
        <w:t>ed between the CSC and RPC cham</w:t>
      </w:r>
      <w:r w:rsidR="00864FFA">
        <w:t>bers where there is plenty of space. Specific cabling specification is required to ensure the RPCs do not disturb the CSCs.</w:t>
      </w:r>
      <w:r>
        <w:t xml:space="preserve"> More care will be taken to mount cable and pipes to ensur</w:t>
      </w:r>
      <w:r w:rsidR="00AA3B00">
        <w:t xml:space="preserve">e that we </w:t>
      </w:r>
      <w:r w:rsidR="00B772DF">
        <w:t xml:space="preserve">are </w:t>
      </w:r>
      <w:r w:rsidR="00AA3B00">
        <w:t>within the RPC volume given by the off yoke RE4 SMs.</w:t>
      </w:r>
    </w:p>
    <w:p w:rsidR="00AA3B00" w:rsidRDefault="00AA3B00" w:rsidP="007B0077"/>
    <w:p w:rsidR="00DE71C2" w:rsidRDefault="00DE71C2" w:rsidP="007B0077"/>
    <w:p w:rsidR="00DE71C2" w:rsidRDefault="00DE71C2" w:rsidP="007B0077"/>
    <w:p w:rsidR="00A05F38" w:rsidRDefault="00A05F38" w:rsidP="007B0077"/>
    <w:p w:rsidR="00A05F38" w:rsidRDefault="00A05F38" w:rsidP="007B0077">
      <w:r>
        <w:rPr>
          <w:noProof/>
          <w:lang w:eastAsia="en-GB"/>
        </w:rPr>
        <w:drawing>
          <wp:inline distT="0" distB="0" distL="0" distR="0" wp14:anchorId="4DB02E70" wp14:editId="3DDC28FC">
            <wp:extent cx="4067944" cy="3050958"/>
            <wp:effectExtent l="0" t="0" r="8890" b="0"/>
            <wp:docPr id="6147" name="Picture 3" descr="G:\Websites\p\project-cms-rpc-endcap\RPC\UpscopeHighEta\RPCDevelopements\RE31and41\RE41\Photos\InnerRadiusSupport\PositiveRE4\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Websites\p\project-cms-rpc-endcap\RPC\UpscopeHighEta\RPCDevelopements\RE31and41\RE41\Photos\InnerRadiusSupport\PositiveRE4\IMG_09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7944" cy="30509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30C08" w:rsidRDefault="00930C08" w:rsidP="007B0077"/>
    <w:p w:rsidR="00930C08" w:rsidRDefault="00930C08" w:rsidP="007B0077"/>
    <w:p w:rsidR="00930C08" w:rsidRDefault="00930C08" w:rsidP="007B0077"/>
    <w:p w:rsidR="00930C08" w:rsidRDefault="00930C08"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r>
        <w:t>Planned additional cable chains for the ECAL cooling that could accept the additional services for RE3/1 &amp; RE4/1. This does not sa</w:t>
      </w:r>
      <w:r w:rsidR="00B772DF">
        <w:t>t</w:t>
      </w:r>
      <w:r>
        <w:t>isfy the need then to go back to the YE3 from the YE1</w:t>
      </w:r>
      <w:r w:rsidR="00B772DF">
        <w:t xml:space="preserve"> though the mini cable chains that are saturated</w:t>
      </w:r>
      <w:r>
        <w:t>.</w:t>
      </w:r>
      <w:r w:rsidR="00B772DF">
        <w:t xml:space="preserve"> To be verified.</w:t>
      </w:r>
    </w:p>
    <w:p w:rsidR="00930C08" w:rsidRDefault="00930C08" w:rsidP="007B0077">
      <w:r>
        <w:rPr>
          <w:noProof/>
          <w:lang w:eastAsia="en-GB"/>
        </w:rPr>
        <w:lastRenderedPageBreak/>
        <w:drawing>
          <wp:inline distT="0" distB="0" distL="0" distR="0" wp14:anchorId="32A400C4" wp14:editId="7355CBB6">
            <wp:extent cx="4710368" cy="330517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60160" r="287" b="51631"/>
                    <a:stretch/>
                  </pic:blipFill>
                  <pic:spPr bwMode="auto">
                    <a:xfrm>
                      <a:off x="0" y="0"/>
                      <a:ext cx="4729365" cy="3318505"/>
                    </a:xfrm>
                    <a:prstGeom prst="rect">
                      <a:avLst/>
                    </a:prstGeom>
                    <a:ln>
                      <a:noFill/>
                    </a:ln>
                    <a:extLst>
                      <a:ext uri="{53640926-AAD7-44D8-BBD7-CCE9431645EC}">
                        <a14:shadowObscured xmlns:a14="http://schemas.microsoft.com/office/drawing/2010/main"/>
                      </a:ext>
                    </a:extLst>
                  </pic:spPr>
                </pic:pic>
              </a:graphicData>
            </a:graphic>
          </wp:inline>
        </w:drawing>
      </w:r>
    </w:p>
    <w:p w:rsidR="0072674F" w:rsidRDefault="0072674F" w:rsidP="007B0077"/>
    <w:p w:rsidR="0072674F" w:rsidRDefault="0072674F" w:rsidP="007B0077"/>
    <w:p w:rsidR="00F77DA8" w:rsidRDefault="00F77DA8" w:rsidP="007B0077"/>
    <w:p w:rsidR="00F77DA8" w:rsidRDefault="00F77DA8" w:rsidP="007B0077">
      <w:r>
        <w:rPr>
          <w:noProof/>
          <w:lang w:eastAsia="en-GB"/>
        </w:rPr>
        <w:drawing>
          <wp:inline distT="0" distB="0" distL="0" distR="0" wp14:anchorId="5268160B" wp14:editId="272F8FDE">
            <wp:extent cx="5130101" cy="244792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24595" t="-289" r="2614" b="39756"/>
                    <a:stretch/>
                  </pic:blipFill>
                  <pic:spPr bwMode="auto">
                    <a:xfrm>
                      <a:off x="0" y="0"/>
                      <a:ext cx="5136478" cy="2450968"/>
                    </a:xfrm>
                    <a:prstGeom prst="rect">
                      <a:avLst/>
                    </a:prstGeom>
                    <a:ln>
                      <a:noFill/>
                    </a:ln>
                    <a:extLst>
                      <a:ext uri="{53640926-AAD7-44D8-BBD7-CCE9431645EC}">
                        <a14:shadowObscured xmlns:a14="http://schemas.microsoft.com/office/drawing/2010/main"/>
                      </a:ext>
                    </a:extLst>
                  </pic:spPr>
                </pic:pic>
              </a:graphicData>
            </a:graphic>
          </wp:inline>
        </w:drawing>
      </w:r>
    </w:p>
    <w:p w:rsidR="007B0077" w:rsidRDefault="007B0077" w:rsidP="000313F5">
      <w:pPr>
        <w:rPr>
          <w:b/>
          <w:sz w:val="28"/>
          <w:szCs w:val="28"/>
        </w:rPr>
      </w:pPr>
    </w:p>
    <w:p w:rsidR="00F9501B" w:rsidRDefault="00F9501B" w:rsidP="000313F5">
      <w:pPr>
        <w:rPr>
          <w:b/>
          <w:sz w:val="28"/>
          <w:szCs w:val="28"/>
        </w:rPr>
      </w:pPr>
    </w:p>
    <w:p w:rsidR="00F9501B" w:rsidRDefault="00F9501B" w:rsidP="000313F5">
      <w:pPr>
        <w:rPr>
          <w:b/>
          <w:sz w:val="28"/>
          <w:szCs w:val="28"/>
        </w:rPr>
      </w:pPr>
    </w:p>
    <w:p w:rsidR="00F9501B" w:rsidRDefault="00F9501B" w:rsidP="000313F5">
      <w:pPr>
        <w:rPr>
          <w:b/>
          <w:sz w:val="28"/>
          <w:szCs w:val="28"/>
        </w:rPr>
      </w:pPr>
    </w:p>
    <w:p w:rsidR="000850BC" w:rsidRDefault="000850BC" w:rsidP="000313F5">
      <w:pPr>
        <w:rPr>
          <w:b/>
          <w:sz w:val="28"/>
          <w:szCs w:val="28"/>
        </w:rPr>
      </w:pPr>
    </w:p>
    <w:p w:rsidR="000850BC" w:rsidRPr="000313F5" w:rsidRDefault="000850BC" w:rsidP="000850BC">
      <w:pPr>
        <w:rPr>
          <w:b/>
          <w:sz w:val="36"/>
          <w:szCs w:val="36"/>
        </w:rPr>
      </w:pPr>
      <w:r>
        <w:rPr>
          <w:b/>
          <w:sz w:val="36"/>
          <w:szCs w:val="36"/>
        </w:rPr>
        <w:t>5.6</w:t>
      </w:r>
      <w:r>
        <w:rPr>
          <w:b/>
          <w:sz w:val="36"/>
          <w:szCs w:val="36"/>
        </w:rPr>
        <w:tab/>
      </w:r>
      <w:r>
        <w:rPr>
          <w:b/>
          <w:sz w:val="36"/>
          <w:szCs w:val="36"/>
        </w:rPr>
        <w:tab/>
        <w:t>Gas System</w:t>
      </w:r>
    </w:p>
    <w:p w:rsidR="000850BC" w:rsidRDefault="000850BC" w:rsidP="000850BC">
      <w:r>
        <w:rPr>
          <w:b/>
          <w:sz w:val="28"/>
          <w:szCs w:val="28"/>
        </w:rPr>
        <w:lastRenderedPageBreak/>
        <w:t>5.6.1</w:t>
      </w:r>
      <w:r>
        <w:rPr>
          <w:b/>
          <w:sz w:val="28"/>
          <w:szCs w:val="28"/>
        </w:rPr>
        <w:tab/>
      </w:r>
      <w:r>
        <w:rPr>
          <w:b/>
          <w:sz w:val="28"/>
          <w:szCs w:val="28"/>
        </w:rPr>
        <w:tab/>
      </w:r>
    </w:p>
    <w:p w:rsidR="007F3682" w:rsidRDefault="007F3682" w:rsidP="000850BC"/>
    <w:p w:rsidR="00EB7B70" w:rsidRDefault="001E2E12" w:rsidP="000850BC">
      <w:r>
        <w:t>T</w:t>
      </w:r>
      <w:r w:rsidR="00D93020">
        <w:t>he gas mixture will be identical to the present RPC system but dry</w:t>
      </w:r>
      <w:r>
        <w:t>.</w:t>
      </w:r>
      <w:r w:rsidRPr="001E2E12">
        <w:t xml:space="preserve"> </w:t>
      </w:r>
      <w:r w:rsidR="00EB7B70">
        <w:t xml:space="preserve">The dry mix will be bled off before going to the </w:t>
      </w:r>
      <w:r w:rsidR="00F7460F">
        <w:t>Humidifier</w:t>
      </w:r>
      <w:r>
        <w:t xml:space="preserve"> </w:t>
      </w:r>
      <w:r>
        <w:t>in the SGX</w:t>
      </w:r>
      <w:r w:rsidR="00A31791">
        <w:t xml:space="preserve">. </w:t>
      </w:r>
      <w:r>
        <w:t xml:space="preserve">A single </w:t>
      </w:r>
      <w:r w:rsidR="00EB7B70">
        <w:t xml:space="preserve">22mm </w:t>
      </w:r>
      <w:r w:rsidR="00F7460F">
        <w:t xml:space="preserve">pipe </w:t>
      </w:r>
      <w:r>
        <w:t>will be made from the SGX to the UGX and on</w:t>
      </w:r>
      <w:r w:rsidR="00EB7B70">
        <w:t xml:space="preserve"> through the Main Cable chains</w:t>
      </w:r>
      <w:r>
        <w:t xml:space="preserve"> to the UXC</w:t>
      </w:r>
      <w:r w:rsidR="00EB7B70">
        <w:t>. This pipe will go through the Mini Cable Chains</w:t>
      </w:r>
      <w:r w:rsidR="00674C8A">
        <w:t xml:space="preserve"> to YE3</w:t>
      </w:r>
      <w:r w:rsidR="00F7460F">
        <w:t xml:space="preserve">. </w:t>
      </w:r>
      <w:r w:rsidR="00674C8A">
        <w:t>The gas distribution system will be located on the X2 Far RE3 rack where sufficient channels are available.</w:t>
      </w:r>
      <w:r w:rsidR="00674C8A">
        <w:t xml:space="preserve"> </w:t>
      </w:r>
      <w:r w:rsidR="00F7460F">
        <w:t>An additional m</w:t>
      </w:r>
      <w:r w:rsidR="00EB7B70">
        <w:t>anifold will be added to the rack rather than modifying the supply piping. Return is through the present return manifold to join the humid gas system.</w:t>
      </w:r>
    </w:p>
    <w:p w:rsidR="00FE65D2" w:rsidRDefault="00A31791" w:rsidP="000850BC">
      <w:r>
        <w:t xml:space="preserve">New piping </w:t>
      </w:r>
      <w:r w:rsidR="000E218B">
        <w:t xml:space="preserve">and patch panels </w:t>
      </w:r>
      <w:r>
        <w:t>will have to be installed around the yoke on non IP side of the yoke for RE4/1. Th</w:t>
      </w:r>
      <w:r w:rsidR="002C4CB8">
        <w:t>e presently installed piping</w:t>
      </w:r>
      <w:r>
        <w:t xml:space="preserve"> foreseen for RE3/1 will have to be modified</w:t>
      </w:r>
      <w:r w:rsidR="00502973">
        <w:t xml:space="preserve"> as it used all 12 chan</w:t>
      </w:r>
      <w:r w:rsidR="000E218B">
        <w:t>nels</w:t>
      </w:r>
      <w:r w:rsidR="00D93020">
        <w:t xml:space="preserve"> on the rack</w:t>
      </w:r>
      <w:r>
        <w:t>. The PP are in position</w:t>
      </w:r>
      <w:r w:rsidR="00956D8D">
        <w:t xml:space="preserve"> on the yoke periphery</w:t>
      </w:r>
      <w:r>
        <w:t xml:space="preserve">. </w:t>
      </w:r>
      <w:r w:rsidR="00674C8A">
        <w:t>Their mapping will need modif</w:t>
      </w:r>
      <w:r w:rsidR="000C6EBA">
        <w:t>ying.</w:t>
      </w:r>
    </w:p>
    <w:p w:rsidR="00F7460F" w:rsidRDefault="00F7460F" w:rsidP="000850BC"/>
    <w:p w:rsidR="00502973" w:rsidRDefault="00502973" w:rsidP="00D93020">
      <w:pPr>
        <w:jc w:val="center"/>
      </w:pPr>
    </w:p>
    <w:p w:rsidR="000C6EBA" w:rsidRDefault="00CF7DC2" w:rsidP="00CF7DC2">
      <w:pPr>
        <w:jc w:val="center"/>
      </w:pPr>
      <w:r w:rsidRPr="00CF7DC2">
        <w:drawing>
          <wp:inline distT="0" distB="0" distL="0" distR="0">
            <wp:extent cx="4105275" cy="2371725"/>
            <wp:effectExtent l="0" t="0" r="9525"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2371725"/>
                    </a:xfrm>
                    <a:prstGeom prst="rect">
                      <a:avLst/>
                    </a:prstGeom>
                    <a:noFill/>
                    <a:ln>
                      <a:noFill/>
                    </a:ln>
                  </pic:spPr>
                </pic:pic>
              </a:graphicData>
            </a:graphic>
          </wp:inline>
        </w:drawing>
      </w:r>
    </w:p>
    <w:p w:rsidR="00502973" w:rsidRDefault="00502973" w:rsidP="000850BC"/>
    <w:p w:rsidR="00CF7DC2" w:rsidRDefault="00CF7DC2" w:rsidP="000850BC"/>
    <w:p w:rsidR="00CF7DC2" w:rsidRDefault="00CF7DC2" w:rsidP="000850BC"/>
    <w:p w:rsidR="00F47C46" w:rsidRDefault="00F47C46" w:rsidP="000850BC"/>
    <w:p w:rsidR="00F47C46" w:rsidRDefault="00F7460F" w:rsidP="00F47C46">
      <w:pPr>
        <w:jc w:val="center"/>
      </w:pPr>
      <w:r>
        <w:rPr>
          <w:noProof/>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2628900</wp:posOffset>
                </wp:positionH>
                <wp:positionV relativeFrom="paragraph">
                  <wp:posOffset>2933699</wp:posOffset>
                </wp:positionV>
                <wp:extent cx="438150" cy="2381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38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460F" w:rsidRPr="00F7460F" w:rsidRDefault="00F7460F">
                            <w:pPr>
                              <w:rPr>
                                <w:sz w:val="20"/>
                                <w:szCs w:val="20"/>
                              </w:rPr>
                            </w:pPr>
                            <w:r w:rsidRPr="00F7460F">
                              <w:rPr>
                                <w:sz w:val="20"/>
                                <w:szCs w:val="20"/>
                              </w:rPr>
                              <w:t>UGX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207pt;margin-top:231pt;width:34.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yciAIAAJI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" fillcolor="white [3201]" stroked="f" strokeweight=".5pt">
                <v:textbox>
                  <w:txbxContent>
                    <w:p w:rsidR="00F7460F" w:rsidRPr="00F7460F" w:rsidRDefault="00F7460F">
                      <w:pPr>
                        <w:rPr>
                          <w:sz w:val="20"/>
                          <w:szCs w:val="20"/>
                        </w:rPr>
                      </w:pPr>
                      <w:r w:rsidRPr="00F7460F">
                        <w:rPr>
                          <w:sz w:val="20"/>
                          <w:szCs w:val="20"/>
                        </w:rPr>
                        <w:t>UGX</w:t>
                      </w:r>
                    </w:p>
                  </w:txbxContent>
                </v:textbox>
              </v:shape>
            </w:pict>
          </mc:Fallback>
        </mc:AlternateContent>
      </w:r>
      <w:r w:rsidR="00D73CE5">
        <w:rPr>
          <w:noProof/>
          <w:lang w:eastAsia="en-GB"/>
        </w:rPr>
        <mc:AlternateContent>
          <mc:Choice Requires="wps">
            <w:drawing>
              <wp:anchor distT="0" distB="0" distL="114300" distR="114300" simplePos="0" relativeHeight="251666432" behindDoc="0" locked="0" layoutInCell="1" allowOverlap="1" wp14:anchorId="01F44D9B" wp14:editId="1451D28F">
                <wp:simplePos x="0" y="0"/>
                <wp:positionH relativeFrom="margin">
                  <wp:posOffset>-38100</wp:posOffset>
                </wp:positionH>
                <wp:positionV relativeFrom="paragraph">
                  <wp:posOffset>716915</wp:posOffset>
                </wp:positionV>
                <wp:extent cx="838200" cy="2762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838200" cy="276225"/>
                        </a:xfrm>
                        <a:prstGeom prst="rect">
                          <a:avLst/>
                        </a:prstGeom>
                        <a:solidFill>
                          <a:schemeClr val="bg1"/>
                        </a:solidFill>
                        <a:ln w="12700" cap="flat" cmpd="sng" algn="ctr">
                          <a:solidFill>
                            <a:srgbClr val="5B9BD5">
                              <a:shade val="50000"/>
                            </a:srgbClr>
                          </a:solidFill>
                          <a:prstDash val="solid"/>
                          <a:miter lim="800000"/>
                        </a:ln>
                        <a:effectLst/>
                      </wps:spPr>
                      <wps:txbx>
                        <w:txbxContent>
                          <w:p w:rsidR="00F47C46" w:rsidRDefault="00F47C46" w:rsidP="00F47C46">
                            <w:pPr>
                              <w:jc w:val="center"/>
                            </w:pPr>
                            <w:proofErr w:type="spellStart"/>
                            <w:proofErr w:type="gramStart"/>
                            <w:r>
                              <w:t>isoButane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44D9B" id="Rectangle 13" o:spid="_x0000_s1030" style="position:absolute;left:0;text-align:left;margin-left:-3pt;margin-top:56.45pt;width:66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" fillcolor="white [3212]" strokecolor="#41719c" strokeweight="1pt">
                <v:textbox>
                  <w:txbxContent>
                    <w:p w:rsidR="00F47C46" w:rsidRDefault="00F47C46" w:rsidP="00F47C46">
                      <w:pPr>
                        <w:jc w:val="center"/>
                      </w:pPr>
                      <w:proofErr w:type="spellStart"/>
                      <w:proofErr w:type="gramStart"/>
                      <w:r>
                        <w:t>isoButane</w:t>
                      </w:r>
                      <w:proofErr w:type="spellEnd"/>
                      <w:proofErr w:type="gramEnd"/>
                    </w:p>
                  </w:txbxContent>
                </v:textbox>
                <w10:wrap anchorx="margin"/>
              </v:rect>
            </w:pict>
          </mc:Fallback>
        </mc:AlternateContent>
      </w:r>
      <w:r w:rsidR="00D73CE5">
        <w:rPr>
          <w:noProof/>
          <w:lang w:eastAsia="en-GB"/>
        </w:rPr>
        <mc:AlternateContent>
          <mc:Choice Requires="wps">
            <w:drawing>
              <wp:anchor distT="0" distB="0" distL="114300" distR="114300" simplePos="0" relativeHeight="251673600" behindDoc="0" locked="0" layoutInCell="1" allowOverlap="1" wp14:anchorId="24C41EEA" wp14:editId="12E2BFD7">
                <wp:simplePos x="0" y="0"/>
                <wp:positionH relativeFrom="column">
                  <wp:posOffset>95250</wp:posOffset>
                </wp:positionH>
                <wp:positionV relativeFrom="paragraph">
                  <wp:posOffset>431165</wp:posOffset>
                </wp:positionV>
                <wp:extent cx="723900" cy="2476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723900" cy="247650"/>
                        </a:xfrm>
                        <a:prstGeom prst="rect">
                          <a:avLst/>
                        </a:prstGeom>
                        <a:solidFill>
                          <a:schemeClr val="bg1"/>
                        </a:solidFill>
                        <a:ln w="12700" cap="flat" cmpd="sng" algn="ctr">
                          <a:solidFill>
                            <a:srgbClr val="5B9BD5">
                              <a:shade val="50000"/>
                            </a:srgbClr>
                          </a:solidFill>
                          <a:prstDash val="solid"/>
                          <a:miter lim="800000"/>
                        </a:ln>
                        <a:effectLst/>
                      </wps:spPr>
                      <wps:txbx>
                        <w:txbxContent>
                          <w:p w:rsidR="00D73CE5" w:rsidRDefault="00D73CE5" w:rsidP="00D73CE5">
                            <w:pPr>
                              <w:jc w:val="center"/>
                            </w:pPr>
                            <w:r>
                              <w:t>R134a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41EEA" id="Rectangle 25" o:spid="_x0000_s1031" style="position:absolute;left:0;text-align:left;margin-left:7.5pt;margin-top:33.95pt;width:57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" fillcolor="white [3212]" strokecolor="#41719c" strokeweight="1pt">
                <v:textbox>
                  <w:txbxContent>
                    <w:p w:rsidR="00D73CE5" w:rsidRDefault="00D73CE5" w:rsidP="00D73CE5">
                      <w:pPr>
                        <w:jc w:val="center"/>
                      </w:pPr>
                      <w:r>
                        <w:t>R134a</w:t>
                      </w:r>
                    </w:p>
                  </w:txbxContent>
                </v:textbox>
              </v:rect>
            </w:pict>
          </mc:Fallback>
        </mc:AlternateContent>
      </w:r>
      <w:r w:rsidR="001D4D0D">
        <w:rPr>
          <w:noProof/>
          <w:lang w:eastAsia="en-GB"/>
        </w:rPr>
        <mc:AlternateContent>
          <mc:Choice Requires="wps">
            <w:drawing>
              <wp:anchor distT="0" distB="0" distL="114300" distR="114300" simplePos="0" relativeHeight="251671552" behindDoc="0" locked="0" layoutInCell="1" allowOverlap="1" wp14:anchorId="2CAD58AB" wp14:editId="112F51BE">
                <wp:simplePos x="0" y="0"/>
                <wp:positionH relativeFrom="column">
                  <wp:posOffset>5010150</wp:posOffset>
                </wp:positionH>
                <wp:positionV relativeFrom="paragraph">
                  <wp:posOffset>3193415</wp:posOffset>
                </wp:positionV>
                <wp:extent cx="847725" cy="3524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ysClr val="window" lastClr="FFFFFF"/>
                        </a:solidFill>
                        <a:ln w="6350">
                          <a:solidFill>
                            <a:prstClr val="black"/>
                          </a:solidFill>
                        </a:ln>
                        <a:effectLst/>
                      </wps:spPr>
                      <wps:txbx>
                        <w:txbxContent>
                          <w:p w:rsidR="001D4D0D" w:rsidRPr="00175E7D" w:rsidRDefault="00F7460F" w:rsidP="001D4D0D">
                            <w:pPr>
                              <w:jc w:val="center"/>
                              <w:rPr>
                                <w:sz w:val="18"/>
                                <w:szCs w:val="18"/>
                              </w:rPr>
                            </w:pPr>
                            <w:r>
                              <w:rPr>
                                <w:sz w:val="18"/>
                                <w:szCs w:val="18"/>
                              </w:rPr>
                              <w:t>Distribution</w:t>
                            </w:r>
                            <w:r w:rsidR="001D4D0D" w:rsidRPr="00175E7D">
                              <w:rPr>
                                <w:sz w:val="18"/>
                                <w:szCs w:val="18"/>
                              </w:rPr>
                              <w:t xml:space="preserve"> 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58AB" id="Text Box 24" o:spid="_x0000_s1032" type="#_x0000_t202" style="position:absolute;left:0;text-align:left;margin-left:394.5pt;margin-top:251.45pt;width:66.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" fillcolor="window" strokeweight=".5pt">
                <v:textbox>
                  <w:txbxContent>
                    <w:p w:rsidR="001D4D0D" w:rsidRPr="00175E7D" w:rsidRDefault="00F7460F" w:rsidP="001D4D0D">
                      <w:pPr>
                        <w:jc w:val="center"/>
                        <w:rPr>
                          <w:sz w:val="18"/>
                          <w:szCs w:val="18"/>
                        </w:rPr>
                      </w:pPr>
                      <w:r>
                        <w:rPr>
                          <w:sz w:val="18"/>
                          <w:szCs w:val="18"/>
                        </w:rPr>
                        <w:t>Distribution</w:t>
                      </w:r>
                      <w:r w:rsidR="001D4D0D" w:rsidRPr="00175E7D">
                        <w:rPr>
                          <w:sz w:val="18"/>
                          <w:szCs w:val="18"/>
                        </w:rPr>
                        <w:t xml:space="preserve"> Rack</w:t>
                      </w:r>
                    </w:p>
                  </w:txbxContent>
                </v:textbox>
              </v:shape>
            </w:pict>
          </mc:Fallback>
        </mc:AlternateContent>
      </w:r>
      <w:r w:rsidR="00AB56F2">
        <w:rPr>
          <w:noProof/>
          <w:lang w:eastAsia="en-GB"/>
        </w:rPr>
        <mc:AlternateContent>
          <mc:Choice Requires="wps">
            <w:drawing>
              <wp:anchor distT="0" distB="0" distL="114300" distR="114300" simplePos="0" relativeHeight="251668480" behindDoc="0" locked="0" layoutInCell="1" allowOverlap="1" wp14:anchorId="4B47216E" wp14:editId="02DA5547">
                <wp:simplePos x="0" y="0"/>
                <wp:positionH relativeFrom="margin">
                  <wp:posOffset>123825</wp:posOffset>
                </wp:positionH>
                <wp:positionV relativeFrom="paragraph">
                  <wp:posOffset>1030605</wp:posOffset>
                </wp:positionV>
                <wp:extent cx="695325" cy="2762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95325" cy="276225"/>
                        </a:xfrm>
                        <a:prstGeom prst="rect">
                          <a:avLst/>
                        </a:prstGeom>
                        <a:solidFill>
                          <a:schemeClr val="bg1"/>
                        </a:solidFill>
                        <a:ln w="12700" cap="flat" cmpd="sng" algn="ctr">
                          <a:solidFill>
                            <a:srgbClr val="5B9BD5">
                              <a:shade val="50000"/>
                            </a:srgbClr>
                          </a:solidFill>
                          <a:prstDash val="solid"/>
                          <a:miter lim="800000"/>
                        </a:ln>
                        <a:effectLst/>
                      </wps:spPr>
                      <wps:txbx>
                        <w:txbxContent>
                          <w:p w:rsidR="00F47C46" w:rsidRDefault="00F47C46" w:rsidP="00F47C46">
                            <w:pPr>
                              <w:jc w:val="center"/>
                            </w:pPr>
                            <w:r>
                              <w:t>SF6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7216E" id="Rectangle 18" o:spid="_x0000_s1033" style="position:absolute;left:0;text-align:left;margin-left:9.75pt;margin-top:81.15pt;width:54.75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" fillcolor="white [3212]" strokecolor="#41719c" strokeweight="1pt">
                <v:textbox>
                  <w:txbxContent>
                    <w:p w:rsidR="00F47C46" w:rsidRDefault="00F47C46" w:rsidP="00F47C46">
                      <w:pPr>
                        <w:jc w:val="center"/>
                      </w:pPr>
                      <w:r>
                        <w:t>SF6</w:t>
                      </w:r>
                    </w:p>
                  </w:txbxContent>
                </v:textbox>
                <w10:wrap anchorx="margin"/>
              </v:rect>
            </w:pict>
          </mc:Fallback>
        </mc:AlternateContent>
      </w:r>
      <w:r w:rsidR="00F47C46">
        <w:rPr>
          <w:noProof/>
          <w:lang w:eastAsia="en-GB"/>
        </w:rPr>
        <mc:AlternateContent>
          <mc:Choice Requires="wps">
            <w:drawing>
              <wp:anchor distT="0" distB="0" distL="114300" distR="114300" simplePos="0" relativeHeight="251669504" behindDoc="0" locked="0" layoutInCell="1" allowOverlap="1">
                <wp:simplePos x="0" y="0"/>
                <wp:positionH relativeFrom="column">
                  <wp:posOffset>4533265</wp:posOffset>
                </wp:positionH>
                <wp:positionV relativeFrom="paragraph">
                  <wp:posOffset>3764915</wp:posOffset>
                </wp:positionV>
                <wp:extent cx="847725" cy="3524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C46" w:rsidRPr="00F47C46" w:rsidRDefault="00F47C46" w:rsidP="00F47C46">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356.95pt;margin-top:296.45pt;width:66.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" fillcolor="white [3201]" stroked="f" strokeweight=".5pt">
                <v:textbox>
                  <w:txbxContent>
                    <w:p w:rsidR="00F47C46" w:rsidRPr="00F47C46" w:rsidRDefault="00F47C46" w:rsidP="00F47C46">
                      <w:pPr>
                        <w:jc w:val="center"/>
                        <w:rPr>
                          <w:sz w:val="16"/>
                          <w:szCs w:val="16"/>
                        </w:rPr>
                      </w:pPr>
                    </w:p>
                  </w:txbxContent>
                </v:textbox>
              </v:shape>
            </w:pict>
          </mc:Fallback>
        </mc:AlternateContent>
      </w:r>
      <w:r w:rsidR="00F47C46">
        <w:rPr>
          <w:noProof/>
          <w:lang w:eastAsia="en-GB"/>
        </w:rPr>
        <w:drawing>
          <wp:inline distT="0" distB="0" distL="0" distR="0" wp14:anchorId="369FD23A" wp14:editId="33EAE17B">
            <wp:extent cx="5544616" cy="4125644"/>
            <wp:effectExtent l="0" t="0" r="0" b="825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9" cstate="print"/>
                    <a:srcRect/>
                    <a:stretch>
                      <a:fillRect/>
                    </a:stretch>
                  </pic:blipFill>
                  <pic:spPr bwMode="auto">
                    <a:xfrm>
                      <a:off x="0" y="0"/>
                      <a:ext cx="5544616" cy="4125644"/>
                    </a:xfrm>
                    <a:prstGeom prst="rect">
                      <a:avLst/>
                    </a:prstGeom>
                    <a:solidFill>
                      <a:schemeClr val="bg1"/>
                    </a:solidFill>
                    <a:ln w="9525">
                      <a:noFill/>
                      <a:miter lim="800000"/>
                      <a:headEnd/>
                      <a:tailEnd/>
                    </a:ln>
                  </pic:spPr>
                </pic:pic>
              </a:graphicData>
            </a:graphic>
          </wp:inline>
        </w:drawing>
      </w:r>
    </w:p>
    <w:p w:rsidR="007F3682" w:rsidRDefault="007F3682" w:rsidP="000850BC"/>
    <w:p w:rsidR="007F3682" w:rsidRDefault="007F3682" w:rsidP="000850BC"/>
    <w:p w:rsidR="005D58E3" w:rsidRDefault="005D58E3" w:rsidP="000850BC"/>
    <w:p w:rsidR="005D58E3" w:rsidRDefault="005D58E3" w:rsidP="000850BC"/>
    <w:p w:rsidR="005D58E3" w:rsidRPr="000313F5" w:rsidRDefault="005D58E3" w:rsidP="005D58E3">
      <w:pPr>
        <w:rPr>
          <w:b/>
          <w:sz w:val="36"/>
          <w:szCs w:val="36"/>
        </w:rPr>
      </w:pPr>
      <w:r>
        <w:rPr>
          <w:b/>
          <w:sz w:val="36"/>
          <w:szCs w:val="36"/>
        </w:rPr>
        <w:t>5.7</w:t>
      </w:r>
      <w:r>
        <w:rPr>
          <w:b/>
          <w:sz w:val="36"/>
          <w:szCs w:val="36"/>
        </w:rPr>
        <w:tab/>
      </w:r>
      <w:r>
        <w:rPr>
          <w:b/>
          <w:sz w:val="36"/>
          <w:szCs w:val="36"/>
        </w:rPr>
        <w:tab/>
        <w:t>Cooling System</w:t>
      </w:r>
    </w:p>
    <w:p w:rsidR="005D58E3" w:rsidRDefault="005D58E3" w:rsidP="005D58E3">
      <w:r>
        <w:rPr>
          <w:b/>
          <w:sz w:val="28"/>
          <w:szCs w:val="28"/>
        </w:rPr>
        <w:t>5.7.1</w:t>
      </w:r>
      <w:r>
        <w:rPr>
          <w:b/>
          <w:sz w:val="28"/>
          <w:szCs w:val="28"/>
        </w:rPr>
        <w:tab/>
      </w:r>
      <w:r>
        <w:rPr>
          <w:b/>
          <w:sz w:val="28"/>
          <w:szCs w:val="28"/>
        </w:rPr>
        <w:tab/>
      </w:r>
    </w:p>
    <w:p w:rsidR="001E360F" w:rsidRDefault="001E360F" w:rsidP="005D58E3">
      <w:r>
        <w:t>The cooling system specification is a function of the electrical power distributed into the UXC cavern. Technical Coordination have requested that all electrical load be cooled, meaning that the minimum h</w:t>
      </w:r>
      <w:r w:rsidR="00D93020">
        <w:t xml:space="preserve">eat load should go into the </w:t>
      </w:r>
      <w:r>
        <w:t>cavern ventilation system. The chamber loads are significantly less than in the previous RPC chambers. Nonetheless the chambers and rack elements will be cooled by circulating water from the Endcap cooling circuit. The relatively small load can be accommodated by an extension of the present system.</w:t>
      </w:r>
      <w:r w:rsidR="00493620">
        <w:t xml:space="preserve"> TO BE VERIFIED.</w:t>
      </w:r>
    </w:p>
    <w:p w:rsidR="001620B3" w:rsidRDefault="001620B3" w:rsidP="005D58E3"/>
    <w:p w:rsidR="000E361B" w:rsidRDefault="000E361B" w:rsidP="005D58E3"/>
    <w:p w:rsidR="000E361B" w:rsidRDefault="000E361B" w:rsidP="005D58E3"/>
    <w:p w:rsidR="000E361B" w:rsidRDefault="000E361B" w:rsidP="005D58E3"/>
    <w:p w:rsidR="000E361B" w:rsidRDefault="000E361B" w:rsidP="005D58E3"/>
    <w:p w:rsidR="000E361B" w:rsidRDefault="00662FD7" w:rsidP="005D58E3">
      <w:r w:rsidRPr="00662FD7">
        <w:lastRenderedPageBreak/>
        <w:drawing>
          <wp:inline distT="0" distB="0" distL="0" distR="0">
            <wp:extent cx="4095750" cy="139065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1390650"/>
                    </a:xfrm>
                    <a:prstGeom prst="rect">
                      <a:avLst/>
                    </a:prstGeom>
                    <a:noFill/>
                    <a:ln>
                      <a:noFill/>
                    </a:ln>
                  </pic:spPr>
                </pic:pic>
              </a:graphicData>
            </a:graphic>
          </wp:inline>
        </w:drawing>
      </w:r>
    </w:p>
    <w:p w:rsidR="00662FD7" w:rsidRPr="00DF3F7D" w:rsidRDefault="00DF3F7D" w:rsidP="005D58E3">
      <w:pPr>
        <w:rPr>
          <w:color w:val="FF0000"/>
        </w:rPr>
      </w:pPr>
      <w:r w:rsidRPr="00DF3F7D">
        <w:rPr>
          <w:color w:val="FF0000"/>
        </w:rPr>
        <w:t>Add 6 x DCC/ endcap</w:t>
      </w:r>
    </w:p>
    <w:p w:rsidR="00662FD7" w:rsidRDefault="00662FD7" w:rsidP="005D58E3">
      <w:r>
        <w:t>This value of dissipated power is approx. 5% of the total power dissipated on both YE3s</w:t>
      </w:r>
    </w:p>
    <w:p w:rsidR="000E361B" w:rsidRDefault="000E361B" w:rsidP="005D58E3"/>
    <w:p w:rsidR="000E361B" w:rsidRDefault="00DD61EC" w:rsidP="005D58E3">
      <w:r>
        <w:t>Proposed schematic of extended cooling for RE3/1.</w:t>
      </w:r>
    </w:p>
    <w:p w:rsidR="00493620" w:rsidRDefault="00493620" w:rsidP="005D58E3">
      <w:pPr>
        <w:rPr>
          <w:noProof/>
          <w:lang w:eastAsia="en-GB"/>
        </w:rPr>
      </w:pPr>
      <w:r>
        <w:rPr>
          <w:noProof/>
          <w:lang w:eastAsia="en-GB"/>
        </w:rPr>
        <w:drawing>
          <wp:inline distT="0" distB="0" distL="0" distR="0" wp14:anchorId="593BA49F" wp14:editId="33EAD488">
            <wp:extent cx="3820385" cy="2603500"/>
            <wp:effectExtent l="0" t="0" r="8890" b="6350"/>
            <wp:docPr id="156676" name="Picture 4" descr="J:\RPC\EDR\EDRdocs\RE213dsur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 name="Picture 4" descr="J:\RPC\EDR\EDRdocs\RE213dsurf.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5404" cy="2613735"/>
                    </a:xfrm>
                    <a:prstGeom prst="rect">
                      <a:avLst/>
                    </a:prstGeom>
                    <a:noFill/>
                    <a:extLst/>
                  </pic:spPr>
                </pic:pic>
              </a:graphicData>
            </a:graphic>
          </wp:inline>
        </w:drawing>
      </w:r>
    </w:p>
    <w:p w:rsidR="00493620" w:rsidRDefault="00493620" w:rsidP="005D58E3">
      <w:pPr>
        <w:rPr>
          <w:noProof/>
          <w:lang w:eastAsia="en-GB"/>
        </w:rPr>
      </w:pPr>
    </w:p>
    <w:p w:rsidR="00493620" w:rsidRDefault="00DD61EC" w:rsidP="005D58E3">
      <w:pPr>
        <w:rPr>
          <w:noProof/>
          <w:lang w:eastAsia="en-GB"/>
        </w:rPr>
      </w:pPr>
      <w:r>
        <w:rPr>
          <w:noProof/>
          <w:lang w:eastAsia="en-GB"/>
        </w:rPr>
        <w:t>Given the fragility of the cooling circuits on thw RE4 SMs a separate cooling system will me made …………………………...</w:t>
      </w:r>
      <w:r w:rsidR="00D81438">
        <w:rPr>
          <w:noProof/>
          <w:lang w:eastAsia="en-GB"/>
        </w:rPr>
        <w:t>??</w:t>
      </w:r>
    </w:p>
    <w:p w:rsidR="00493620" w:rsidRDefault="00493620" w:rsidP="005D58E3"/>
    <w:p w:rsidR="001C7FBF" w:rsidRDefault="001C7FBF" w:rsidP="005D58E3"/>
    <w:p w:rsidR="00C10830" w:rsidRDefault="00C10830" w:rsidP="005D58E3"/>
    <w:p w:rsidR="00C10830" w:rsidRDefault="00C10830" w:rsidP="005D58E3"/>
    <w:p w:rsidR="00C10830" w:rsidRPr="000313F5" w:rsidRDefault="00C10830" w:rsidP="00C10830">
      <w:pPr>
        <w:rPr>
          <w:b/>
          <w:sz w:val="36"/>
          <w:szCs w:val="36"/>
        </w:rPr>
      </w:pPr>
      <w:r>
        <w:rPr>
          <w:b/>
          <w:sz w:val="36"/>
          <w:szCs w:val="36"/>
        </w:rPr>
        <w:t>5.8</w:t>
      </w:r>
      <w:r>
        <w:rPr>
          <w:b/>
          <w:sz w:val="36"/>
          <w:szCs w:val="36"/>
        </w:rPr>
        <w:tab/>
      </w:r>
      <w:r>
        <w:rPr>
          <w:b/>
          <w:sz w:val="36"/>
          <w:szCs w:val="36"/>
        </w:rPr>
        <w:tab/>
        <w:t>Installation and Commissioning</w:t>
      </w:r>
    </w:p>
    <w:p w:rsidR="00767E0D" w:rsidRDefault="00C10830" w:rsidP="00C10830">
      <w:r>
        <w:rPr>
          <w:b/>
          <w:sz w:val="28"/>
          <w:szCs w:val="28"/>
        </w:rPr>
        <w:t>5.8.1</w:t>
      </w:r>
      <w:r>
        <w:rPr>
          <w:b/>
          <w:sz w:val="28"/>
          <w:szCs w:val="28"/>
        </w:rPr>
        <w:tab/>
      </w:r>
      <w:r>
        <w:rPr>
          <w:b/>
          <w:sz w:val="28"/>
          <w:szCs w:val="28"/>
        </w:rPr>
        <w:tab/>
      </w:r>
    </w:p>
    <w:p w:rsidR="00767E0D" w:rsidRDefault="00767E0D" w:rsidP="00C10830">
      <w:r>
        <w:t>The installation of the chambers will be accomplished by slinging the chambers off the crane as was done for RE4. Those chambers under the beam pipe will be done with forklift truck. To be verified.</w:t>
      </w:r>
    </w:p>
    <w:p w:rsidR="00767E0D" w:rsidRDefault="00334422" w:rsidP="00C10830">
      <w:r>
        <w:lastRenderedPageBreak/>
        <w:t xml:space="preserve">Specific transport trollies will be necessary to </w:t>
      </w:r>
      <w:r w:rsidR="00DF3F7D">
        <w:t>vehicle</w:t>
      </w:r>
      <w:bookmarkStart w:id="0" w:name="_GoBack"/>
      <w:bookmarkEnd w:id="0"/>
      <w:r>
        <w:t xml:space="preserve"> the chambers form the final QC in 904 to CMS by roa</w:t>
      </w:r>
      <w:r w:rsidR="00937556">
        <w:t>d. Sufficient vibrational protection</w:t>
      </w:r>
      <w:r>
        <w:t xml:space="preserve"> will be afforded by the </w:t>
      </w:r>
      <w:r w:rsidR="00937556">
        <w:t xml:space="preserve">use of trucks equipped with pneumatic suspension limited to 60km/hr. </w:t>
      </w:r>
    </w:p>
    <w:p w:rsidR="00767E0D" w:rsidRDefault="00767E0D" w:rsidP="00C10830"/>
    <w:p w:rsidR="00767E0D" w:rsidRDefault="00767E0D" w:rsidP="00C10830">
      <w:r>
        <w:t>Access for both chamber installation and commissioning will necessitate the “push back” of the YE4 from the YE3. The negative end has been already used but the positive end has yet to be commissioned.</w:t>
      </w:r>
    </w:p>
    <w:p w:rsidR="00767E0D" w:rsidRDefault="00767E0D" w:rsidP="00C10830"/>
    <w:p w:rsidR="00767E0D" w:rsidRDefault="00767E0D" w:rsidP="00C10830">
      <w:r>
        <w:t>The schedule dictates that services will be installed prior to the LS2 during the EYETS. During the LS2 all other works……….</w:t>
      </w:r>
    </w:p>
    <w:p w:rsidR="00767E0D" w:rsidRDefault="00767E0D" w:rsidP="00C10830"/>
    <w:p w:rsidR="00767E0D" w:rsidRDefault="00767E0D" w:rsidP="00C10830"/>
    <w:p w:rsidR="00087315" w:rsidRDefault="00087315" w:rsidP="00C10830"/>
    <w:p w:rsidR="00087315" w:rsidRDefault="00087315" w:rsidP="00C10830"/>
    <w:p w:rsidR="00C10830" w:rsidRDefault="00C10830" w:rsidP="005D58E3"/>
    <w:p w:rsidR="005D58E3" w:rsidRDefault="005D58E3" w:rsidP="000850BC"/>
    <w:p w:rsidR="000850BC" w:rsidRDefault="000850BC" w:rsidP="000313F5">
      <w:pPr>
        <w:rPr>
          <w:b/>
          <w:sz w:val="28"/>
          <w:szCs w:val="28"/>
        </w:rPr>
      </w:pPr>
    </w:p>
    <w:p w:rsidR="00F9501B" w:rsidRDefault="00F9501B" w:rsidP="000313F5">
      <w:pPr>
        <w:rPr>
          <w:b/>
          <w:sz w:val="28"/>
          <w:szCs w:val="28"/>
        </w:rPr>
      </w:pPr>
    </w:p>
    <w:p w:rsidR="000313F5" w:rsidRDefault="000313F5" w:rsidP="000313F5">
      <w:pPr>
        <w:rPr>
          <w:b/>
          <w:sz w:val="28"/>
          <w:szCs w:val="28"/>
        </w:rPr>
      </w:pPr>
    </w:p>
    <w:p w:rsidR="007F3682" w:rsidRDefault="007F3682" w:rsidP="000313F5">
      <w:pPr>
        <w:rPr>
          <w:b/>
          <w:sz w:val="28"/>
          <w:szCs w:val="28"/>
        </w:rPr>
      </w:pPr>
    </w:p>
    <w:p w:rsidR="007F3682" w:rsidRDefault="007F3682" w:rsidP="000313F5">
      <w:pPr>
        <w:rPr>
          <w:b/>
          <w:sz w:val="28"/>
          <w:szCs w:val="28"/>
        </w:rPr>
      </w:pPr>
    </w:p>
    <w:p w:rsidR="00FE65D2" w:rsidRDefault="007F3682" w:rsidP="00FE65D2">
      <w:pPr>
        <w:rPr>
          <w:b/>
          <w:sz w:val="28"/>
          <w:szCs w:val="28"/>
        </w:rPr>
      </w:pPr>
      <w:r>
        <w:rPr>
          <w:b/>
          <w:sz w:val="28"/>
          <w:szCs w:val="28"/>
        </w:rPr>
        <w:t>Additional material</w:t>
      </w:r>
    </w:p>
    <w:p w:rsidR="00FE65D2" w:rsidRDefault="00FE65D2" w:rsidP="00FE65D2">
      <w:pPr>
        <w:rPr>
          <w:b/>
          <w:sz w:val="28"/>
          <w:szCs w:val="28"/>
        </w:rPr>
      </w:pPr>
    </w:p>
    <w:p w:rsidR="00FE65D2" w:rsidRDefault="00FE65D2" w:rsidP="00FE65D2">
      <w:pPr>
        <w:rPr>
          <w:b/>
          <w:sz w:val="28"/>
          <w:szCs w:val="28"/>
        </w:rPr>
      </w:pPr>
    </w:p>
    <w:p w:rsidR="00FE65D2" w:rsidRDefault="00FE65D2" w:rsidP="00FE65D2">
      <w:pPr>
        <w:rPr>
          <w:b/>
          <w:sz w:val="28"/>
          <w:szCs w:val="28"/>
        </w:rPr>
      </w:pPr>
    </w:p>
    <w:p w:rsidR="000313F5" w:rsidRPr="00FE65D2" w:rsidRDefault="00FE65D2" w:rsidP="000313F5">
      <w:r>
        <w:t>Additional Rack space on +Z f</w:t>
      </w:r>
      <w:r w:rsidRPr="007F3682">
        <w:t>or Gas rack</w:t>
      </w:r>
      <w:r>
        <w:t xml:space="preserve"> for both RE3/1 and RE4/1</w:t>
      </w:r>
    </w:p>
    <w:p w:rsidR="000313F5" w:rsidRDefault="000313F5" w:rsidP="000313F5"/>
    <w:p w:rsidR="007F3682" w:rsidRPr="00820587" w:rsidRDefault="007F3682">
      <w:r w:rsidRPr="007F3682">
        <w:rPr>
          <w:noProof/>
          <w:lang w:eastAsia="en-GB"/>
        </w:rPr>
        <w:lastRenderedPageBreak/>
        <w:drawing>
          <wp:inline distT="0" distB="0" distL="0" distR="0">
            <wp:extent cx="3649359" cy="2738120"/>
            <wp:effectExtent l="0" t="0" r="8255" b="5080"/>
            <wp:docPr id="5" name="Picture 5" descr="G:\Websites\p\project-cms-rpc-endcap\RPC\UpscopeHighEta\RPCDevelopements\RE31and41\RE31\Photos040214\040220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sites\p\project-cms-rpc-endcap\RPC\UpscopeHighEta\RPCDevelopements\RE31and41\RE31\Photos040214\040220145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1193" cy="2739496"/>
                    </a:xfrm>
                    <a:prstGeom prst="rect">
                      <a:avLst/>
                    </a:prstGeom>
                    <a:noFill/>
                    <a:ln>
                      <a:noFill/>
                    </a:ln>
                  </pic:spPr>
                </pic:pic>
              </a:graphicData>
            </a:graphic>
          </wp:inline>
        </w:drawing>
      </w:r>
    </w:p>
    <w:p w:rsidR="007F3682" w:rsidRDefault="007F3682">
      <w:pPr>
        <w:rPr>
          <w:b/>
          <w:sz w:val="28"/>
          <w:szCs w:val="28"/>
        </w:rPr>
      </w:pPr>
    </w:p>
    <w:p w:rsidR="007F3682" w:rsidRDefault="007F3682">
      <w:r w:rsidRPr="007F3682">
        <w:rPr>
          <w:noProof/>
          <w:lang w:eastAsia="en-GB"/>
        </w:rPr>
        <w:drawing>
          <wp:inline distT="0" distB="0" distL="0" distR="0" wp14:anchorId="31342F57" wp14:editId="3A08F8C5">
            <wp:extent cx="2836636" cy="2019300"/>
            <wp:effectExtent l="0" t="0" r="1905" b="0"/>
            <wp:docPr id="7" name="Picture 7" descr="G:\Websites\p\project-cms-rpc-endcap\RPC\UpscopeHighEta\RPCDevelopements\RE31and41\RE31\Photos040214\040220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sites\p\project-cms-rpc-endcap\RPC\UpscopeHighEta\RPCDevelopements\RE31and41\RE31\Photos040214\0402201453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905" r="289" b="70772"/>
                    <a:stretch/>
                  </pic:blipFill>
                  <pic:spPr bwMode="auto">
                    <a:xfrm>
                      <a:off x="0" y="0"/>
                      <a:ext cx="2848382" cy="2027662"/>
                    </a:xfrm>
                    <a:prstGeom prst="rect">
                      <a:avLst/>
                    </a:prstGeom>
                    <a:noFill/>
                    <a:ln>
                      <a:noFill/>
                    </a:ln>
                    <a:extLst>
                      <a:ext uri="{53640926-AAD7-44D8-BBD7-CCE9431645EC}">
                        <a14:shadowObscured xmlns:a14="http://schemas.microsoft.com/office/drawing/2010/main"/>
                      </a:ext>
                    </a:extLst>
                  </pic:spPr>
                </pic:pic>
              </a:graphicData>
            </a:graphic>
          </wp:inline>
        </w:drawing>
      </w:r>
    </w:p>
    <w:p w:rsidR="00820587" w:rsidRDefault="00820587"/>
    <w:p w:rsidR="00820587" w:rsidRDefault="00820587">
      <w:r>
        <w:t>Gas pipes already in position on the cart.</w:t>
      </w:r>
    </w:p>
    <w:p w:rsidR="00820587" w:rsidRDefault="00820587">
      <w:r w:rsidRPr="00820587">
        <w:rPr>
          <w:noProof/>
          <w:lang w:eastAsia="en-GB"/>
        </w:rPr>
        <w:drawing>
          <wp:inline distT="0" distB="0" distL="0" distR="0">
            <wp:extent cx="3560495" cy="2671445"/>
            <wp:effectExtent l="0" t="0" r="1905" b="0"/>
            <wp:docPr id="9" name="Picture 9" descr="G:\Websites\p\project-cms-rpc-endcap\RPC\UpscopeHighEta\RPCDevelopements\RE31and41\RE31\Photos040214\0402201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ebsites\p\project-cms-rpc-endcap\RPC\UpscopeHighEta\RPCDevelopements\RE31and41\RE31\Photos040214\040220145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9797" cy="2678424"/>
                    </a:xfrm>
                    <a:prstGeom prst="rect">
                      <a:avLst/>
                    </a:prstGeom>
                    <a:noFill/>
                    <a:ln>
                      <a:noFill/>
                    </a:ln>
                  </pic:spPr>
                </pic:pic>
              </a:graphicData>
            </a:graphic>
          </wp:inline>
        </w:drawing>
      </w:r>
    </w:p>
    <w:p w:rsidR="00820587" w:rsidRDefault="00820587"/>
    <w:p w:rsidR="00820587" w:rsidRDefault="00820587">
      <w:r w:rsidRPr="00820587">
        <w:rPr>
          <w:noProof/>
          <w:lang w:eastAsia="en-GB"/>
        </w:rPr>
        <w:lastRenderedPageBreak/>
        <w:drawing>
          <wp:inline distT="0" distB="0" distL="0" distR="0" wp14:anchorId="19859564" wp14:editId="34C0E3B0">
            <wp:extent cx="3657600" cy="2055907"/>
            <wp:effectExtent l="0" t="0" r="0" b="1905"/>
            <wp:docPr id="10" name="Picture 10" descr="G:\Websites\p\project-cms-rpc-endcap\RPC\UpscopeHighEta\RPCDevelopements\RE31and41\RE31\Photos040214\0402201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ebsites\p\project-cms-rpc-endcap\RPC\UpscopeHighEta\RPCDevelopements\RE31and41\RE31\Photos040214\0402201456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625" t="31734" r="30430" b="37592"/>
                    <a:stretch/>
                  </pic:blipFill>
                  <pic:spPr bwMode="auto">
                    <a:xfrm>
                      <a:off x="0" y="0"/>
                      <a:ext cx="3690078" cy="2074163"/>
                    </a:xfrm>
                    <a:prstGeom prst="rect">
                      <a:avLst/>
                    </a:prstGeom>
                    <a:noFill/>
                    <a:ln>
                      <a:noFill/>
                    </a:ln>
                    <a:extLst>
                      <a:ext uri="{53640926-AAD7-44D8-BBD7-CCE9431645EC}">
                        <a14:shadowObscured xmlns:a14="http://schemas.microsoft.com/office/drawing/2010/main"/>
                      </a:ext>
                    </a:extLst>
                  </pic:spPr>
                </pic:pic>
              </a:graphicData>
            </a:graphic>
          </wp:inline>
        </w:drawing>
      </w:r>
    </w:p>
    <w:p w:rsidR="00820587" w:rsidRDefault="00820587"/>
    <w:p w:rsidR="00C63585" w:rsidRDefault="00C63585"/>
    <w:p w:rsidR="00C63585" w:rsidRDefault="00C63585"/>
    <w:p w:rsidR="000D17ED" w:rsidRDefault="001D3CA5">
      <w:r>
        <w:tab/>
      </w:r>
      <w:r>
        <w:tab/>
      </w:r>
      <w:r>
        <w:tab/>
      </w:r>
      <w:r>
        <w:tab/>
      </w:r>
      <w:r>
        <w:tab/>
      </w:r>
      <w:r>
        <w:tab/>
      </w:r>
      <w:r>
        <w:tab/>
      </w:r>
      <w:r>
        <w:tab/>
      </w:r>
      <w:r>
        <w:tab/>
      </w:r>
      <w:r>
        <w:tab/>
        <w:t>Ian Crotty</w:t>
      </w:r>
    </w:p>
    <w:p w:rsidR="001D3CA5" w:rsidRDefault="001D3CA5">
      <w:r>
        <w:tab/>
      </w:r>
      <w:r>
        <w:tab/>
      </w:r>
      <w:r>
        <w:tab/>
      </w:r>
      <w:r>
        <w:tab/>
      </w:r>
      <w:r>
        <w:tab/>
      </w:r>
      <w:r>
        <w:tab/>
      </w:r>
      <w:r>
        <w:tab/>
      </w:r>
      <w:r>
        <w:tab/>
      </w:r>
      <w:r>
        <w:tab/>
      </w:r>
      <w:r>
        <w:tab/>
        <w:t>21 Dec 2016</w:t>
      </w:r>
    </w:p>
    <w:p w:rsidR="000D17ED" w:rsidRPr="00F54FA1" w:rsidRDefault="000D17ED">
      <w:pPr>
        <w:rPr>
          <w:b/>
          <w:sz w:val="24"/>
          <w:szCs w:val="24"/>
        </w:rPr>
      </w:pPr>
      <w:r w:rsidRPr="00F54FA1">
        <w:rPr>
          <w:b/>
          <w:sz w:val="24"/>
          <w:szCs w:val="24"/>
        </w:rPr>
        <w:t>Dimensional volume available</w:t>
      </w:r>
    </w:p>
    <w:p w:rsidR="000D17ED" w:rsidRDefault="00F54FA1">
      <w:r>
        <w:tab/>
      </w:r>
      <w:r>
        <w:tab/>
        <w:t>Studies of real “Z” space</w:t>
      </w:r>
      <w:r w:rsidR="001910CE">
        <w:t>, evaluate clearance to MEs and shielding.</w:t>
      </w:r>
    </w:p>
    <w:p w:rsidR="001910CE" w:rsidRDefault="001910CE">
      <w:r>
        <w:tab/>
      </w:r>
      <w:r>
        <w:tab/>
        <w:t>Define overlap possibility</w:t>
      </w:r>
      <w:r w:rsidR="00662BB5">
        <w:t>.</w:t>
      </w:r>
    </w:p>
    <w:p w:rsidR="00F54FA1" w:rsidRDefault="00F54FA1" w:rsidP="00857FCA">
      <w:pPr>
        <w:ind w:left="1440"/>
      </w:pPr>
      <w:r>
        <w:t>Nominal envelope of chamber dependant on technology</w:t>
      </w:r>
      <w:r w:rsidR="00857FCA">
        <w:t xml:space="preserve">. </w:t>
      </w:r>
      <w:r w:rsidR="001910CE">
        <w:t>Possibly s</w:t>
      </w:r>
      <w:r w:rsidR="00857FCA">
        <w:t>plit volumes to ease manufacture</w:t>
      </w:r>
      <w:r w:rsidR="001910CE">
        <w:t>,</w:t>
      </w:r>
      <w:r w:rsidR="00857FCA">
        <w:t xml:space="preserve"> </w:t>
      </w:r>
      <w:r w:rsidR="001910CE">
        <w:t xml:space="preserve">access </w:t>
      </w:r>
      <w:r w:rsidR="00857FCA">
        <w:t>and installation.</w:t>
      </w:r>
    </w:p>
    <w:p w:rsidR="000D17ED" w:rsidRPr="00F54FA1" w:rsidRDefault="000D17ED">
      <w:pPr>
        <w:rPr>
          <w:b/>
          <w:sz w:val="24"/>
          <w:szCs w:val="24"/>
        </w:rPr>
      </w:pPr>
      <w:r w:rsidRPr="00F54FA1">
        <w:rPr>
          <w:b/>
          <w:sz w:val="24"/>
          <w:szCs w:val="24"/>
        </w:rPr>
        <w:t>Mounting locations</w:t>
      </w:r>
    </w:p>
    <w:p w:rsidR="000D17ED" w:rsidRDefault="00F54FA1">
      <w:r>
        <w:rPr>
          <w:b/>
          <w:sz w:val="24"/>
          <w:szCs w:val="24"/>
        </w:rPr>
        <w:tab/>
      </w:r>
      <w:r>
        <w:rPr>
          <w:b/>
          <w:sz w:val="24"/>
          <w:szCs w:val="24"/>
        </w:rPr>
        <w:tab/>
      </w:r>
      <w:r w:rsidRPr="00F54FA1">
        <w:t xml:space="preserve">RE3/1 </w:t>
      </w:r>
      <w:r w:rsidR="00D57DC4">
        <w:t xml:space="preserve">directly </w:t>
      </w:r>
      <w:r w:rsidRPr="00F54FA1">
        <w:t>on YE3 IP side</w:t>
      </w:r>
    </w:p>
    <w:p w:rsidR="00F54FA1" w:rsidRPr="00F54FA1" w:rsidRDefault="00F54FA1" w:rsidP="00D57DC4">
      <w:pPr>
        <w:ind w:left="1440"/>
      </w:pPr>
      <w:r>
        <w:t>RE4/1 on ME4 mounting posts</w:t>
      </w:r>
      <w:r w:rsidR="00D57DC4">
        <w:t xml:space="preserve">. A rear mounting plane on the CSC posts with the chambers attached to this frame. </w:t>
      </w:r>
    </w:p>
    <w:p w:rsidR="000D17ED" w:rsidRPr="00F54FA1" w:rsidRDefault="000D17ED">
      <w:pPr>
        <w:rPr>
          <w:b/>
          <w:sz w:val="24"/>
          <w:szCs w:val="24"/>
        </w:rPr>
      </w:pPr>
      <w:r w:rsidRPr="00F54FA1">
        <w:rPr>
          <w:b/>
          <w:sz w:val="24"/>
          <w:szCs w:val="24"/>
        </w:rPr>
        <w:t>B field constraints</w:t>
      </w:r>
    </w:p>
    <w:p w:rsidR="000A6165" w:rsidRDefault="000A6165">
      <w:r>
        <w:tab/>
      </w:r>
      <w:r>
        <w:tab/>
        <w:t>Forces on chambers</w:t>
      </w:r>
    </w:p>
    <w:p w:rsidR="000A6165" w:rsidRDefault="000A6165">
      <w:r>
        <w:tab/>
      </w:r>
      <w:r>
        <w:tab/>
        <w:t>Volume deformation &amp; constrained mountings</w:t>
      </w:r>
    </w:p>
    <w:p w:rsidR="000A6165" w:rsidRDefault="000A6165"/>
    <w:p w:rsidR="000A6165" w:rsidRPr="00F54FA1" w:rsidRDefault="000A6165">
      <w:pPr>
        <w:rPr>
          <w:b/>
          <w:sz w:val="24"/>
          <w:szCs w:val="24"/>
        </w:rPr>
      </w:pPr>
      <w:r w:rsidRPr="00F54FA1">
        <w:rPr>
          <w:b/>
          <w:sz w:val="24"/>
          <w:szCs w:val="24"/>
        </w:rPr>
        <w:t>Alignment</w:t>
      </w:r>
      <w:r w:rsidR="00F54FA1">
        <w:rPr>
          <w:b/>
          <w:sz w:val="24"/>
          <w:szCs w:val="24"/>
        </w:rPr>
        <w:tab/>
      </w:r>
      <w:r w:rsidR="008B6C58" w:rsidRPr="008B6C58">
        <w:t>The method</w:t>
      </w:r>
      <w:r w:rsidR="008B6C58" w:rsidRPr="008B6C58">
        <w:rPr>
          <w:b/>
        </w:rPr>
        <w:t xml:space="preserve"> </w:t>
      </w:r>
      <w:r w:rsidR="008B6C58" w:rsidRPr="008B6C58">
        <w:t>w</w:t>
      </w:r>
      <w:r w:rsidR="00F55006" w:rsidRPr="008B6C58">
        <w:t>ill be a function of</w:t>
      </w:r>
      <w:r w:rsidR="00F54FA1" w:rsidRPr="008B6C58">
        <w:t xml:space="preserve"> the special resolution capability</w:t>
      </w:r>
      <w:r w:rsidR="008B6C58">
        <w:t>.</w:t>
      </w:r>
    </w:p>
    <w:p w:rsidR="000A6165" w:rsidRDefault="000A6165"/>
    <w:p w:rsidR="006B7FAE" w:rsidRDefault="000A6165">
      <w:r w:rsidRPr="00F54FA1">
        <w:rPr>
          <w:b/>
          <w:sz w:val="24"/>
          <w:szCs w:val="24"/>
        </w:rPr>
        <w:t>Services</w:t>
      </w:r>
      <w:r w:rsidR="006B7FAE">
        <w:tab/>
        <w:t xml:space="preserve">Routing, cable/pipe sections, </w:t>
      </w:r>
      <w:r w:rsidR="008B6C58">
        <w:t>Rack space</w:t>
      </w:r>
    </w:p>
    <w:p w:rsidR="006B7FAE" w:rsidRDefault="006B7FAE"/>
    <w:p w:rsidR="000A6165" w:rsidRDefault="006B7FAE" w:rsidP="00BD415C">
      <w:pPr>
        <w:ind w:left="2880" w:hanging="1440"/>
      </w:pPr>
      <w:r>
        <w:t>Gas</w:t>
      </w:r>
      <w:r w:rsidR="00BD415C">
        <w:tab/>
      </w:r>
      <w:r>
        <w:t>Piping and Rack install</w:t>
      </w:r>
      <w:r w:rsidR="004B702C">
        <w:t>a</w:t>
      </w:r>
      <w:r>
        <w:t>tion</w:t>
      </w:r>
      <w:r w:rsidR="004A47B9">
        <w:t xml:space="preserve"> using present </w:t>
      </w:r>
      <w:r w:rsidR="00857FCA">
        <w:t xml:space="preserve">mixer </w:t>
      </w:r>
      <w:r w:rsidR="004A47B9">
        <w:t>system</w:t>
      </w:r>
      <w:r w:rsidR="00BD415C">
        <w:t xml:space="preserve"> in UGX. New rack on near side of YE3</w:t>
      </w:r>
      <w:r w:rsidR="008B6C58">
        <w:t xml:space="preserve"> for RE3/1 &amp; RE4/1</w:t>
      </w:r>
    </w:p>
    <w:p w:rsidR="006B7FAE" w:rsidRDefault="006B7FAE" w:rsidP="00BD415C">
      <w:pPr>
        <w:ind w:left="2880" w:hanging="1440"/>
      </w:pPr>
      <w:r>
        <w:lastRenderedPageBreak/>
        <w:t>Cooling</w:t>
      </w:r>
      <w:r w:rsidR="00BD415C">
        <w:tab/>
      </w:r>
      <w:r>
        <w:t>Routing and power dissipation</w:t>
      </w:r>
      <w:r w:rsidR="00BD415C">
        <w:t>. A new installation will be required due to significant additional load</w:t>
      </w:r>
    </w:p>
    <w:p w:rsidR="006B7FAE" w:rsidRDefault="006B7FAE" w:rsidP="00BC0DD9">
      <w:pPr>
        <w:ind w:left="2880" w:hanging="1440"/>
      </w:pPr>
      <w:r>
        <w:t>HV</w:t>
      </w:r>
      <w:r w:rsidR="00BC0DD9">
        <w:tab/>
      </w:r>
      <w:r>
        <w:t>Rack space USC</w:t>
      </w:r>
      <w:r w:rsidR="00BC0DD9">
        <w:t>. X sections in M</w:t>
      </w:r>
      <w:r w:rsidR="00BD415C">
        <w:t xml:space="preserve">ain and Mini cable </w:t>
      </w:r>
      <w:r w:rsidR="00BC0DD9">
        <w:t>chai</w:t>
      </w:r>
      <w:r w:rsidR="00BD415C">
        <w:t>ns are extremely limited</w:t>
      </w:r>
      <w:r w:rsidR="00BC0DD9">
        <w:t>. Alternative is proposed by TC.</w:t>
      </w:r>
    </w:p>
    <w:p w:rsidR="006B7FAE" w:rsidRDefault="006B7FAE">
      <w:r>
        <w:tab/>
      </w:r>
      <w:r>
        <w:tab/>
        <w:t>LV</w:t>
      </w:r>
      <w:r>
        <w:tab/>
      </w:r>
      <w:r>
        <w:tab/>
        <w:t>Rack space UXC</w:t>
      </w:r>
      <w:r w:rsidR="00BC0DD9">
        <w:t>. Control will be lead through mini</w:t>
      </w:r>
      <w:r w:rsidR="001A5757">
        <w:t xml:space="preserve"> </w:t>
      </w:r>
      <w:r w:rsidR="00BC0DD9">
        <w:t>cable chains</w:t>
      </w:r>
    </w:p>
    <w:p w:rsidR="006B7FAE" w:rsidRDefault="006B7FAE" w:rsidP="00BC0DD9">
      <w:pPr>
        <w:ind w:left="2880" w:hanging="1440"/>
      </w:pPr>
      <w:r>
        <w:t>Signal Fibres</w:t>
      </w:r>
      <w:r>
        <w:tab/>
        <w:t>PP and routing to USC</w:t>
      </w:r>
      <w:r w:rsidR="00BC0DD9">
        <w:t>. B</w:t>
      </w:r>
      <w:r>
        <w:t>low</w:t>
      </w:r>
      <w:r w:rsidR="00BC0DD9">
        <w:t>n from UXC up to PP on YE1. Patch cords through the mini cable chains.</w:t>
      </w:r>
    </w:p>
    <w:p w:rsidR="006B7FAE" w:rsidRDefault="006B7FAE">
      <w:r>
        <w:tab/>
      </w:r>
      <w:r>
        <w:tab/>
        <w:t>DCS</w:t>
      </w:r>
      <w:r>
        <w:tab/>
      </w:r>
      <w:r>
        <w:tab/>
      </w:r>
      <w:r w:rsidR="004B702C">
        <w:t>Fibres</w:t>
      </w:r>
      <w:r w:rsidR="00BC0DD9">
        <w:t xml:space="preserve">. </w:t>
      </w:r>
    </w:p>
    <w:p w:rsidR="000A6165" w:rsidRDefault="000A6165"/>
    <w:p w:rsidR="000A6165" w:rsidRDefault="000A6165">
      <w:r w:rsidRPr="00F54FA1">
        <w:rPr>
          <w:b/>
        </w:rPr>
        <w:t>Installation</w:t>
      </w:r>
      <w:r w:rsidR="006B7FAE">
        <w:tab/>
        <w:t>Crane in with light weight instal</w:t>
      </w:r>
      <w:r w:rsidR="004B702C">
        <w:t>la</w:t>
      </w:r>
      <w:r w:rsidR="006B7FAE">
        <w:t>tion jig</w:t>
      </w:r>
      <w:r w:rsidR="004B702C">
        <w:t>.</w:t>
      </w:r>
      <w:r w:rsidR="001C2AC0">
        <w:t xml:space="preserve"> This will be verified in 904.</w:t>
      </w:r>
    </w:p>
    <w:p w:rsidR="00F54FA1" w:rsidRDefault="00F54FA1"/>
    <w:p w:rsidR="00F54FA1" w:rsidRDefault="00F54FA1">
      <w:r w:rsidRPr="00D57DC4">
        <w:rPr>
          <w:b/>
          <w:sz w:val="24"/>
          <w:szCs w:val="24"/>
        </w:rPr>
        <w:t>Commissioning</w:t>
      </w:r>
      <w:r w:rsidRPr="00D57DC4">
        <w:rPr>
          <w:b/>
          <w:sz w:val="24"/>
          <w:szCs w:val="24"/>
        </w:rPr>
        <w:tab/>
      </w:r>
      <w:r>
        <w:tab/>
      </w:r>
      <w:r w:rsidR="00D57DC4">
        <w:t>Cherry picker a</w:t>
      </w:r>
      <w:r>
        <w:t>ccess required for cooling and gas systems validation</w:t>
      </w:r>
      <w:r w:rsidR="00D57DC4">
        <w:t>. Verification of connectivity, function and control for electrical and photonic elements.</w:t>
      </w:r>
    </w:p>
    <w:p w:rsidR="004B702C" w:rsidRDefault="004B702C">
      <w:r>
        <w:tab/>
      </w:r>
      <w:r>
        <w:tab/>
      </w:r>
    </w:p>
    <w:p w:rsidR="000A6165" w:rsidRDefault="000A6165"/>
    <w:p w:rsidR="000A6165" w:rsidRPr="00F54FA1" w:rsidRDefault="000A6165">
      <w:pPr>
        <w:rPr>
          <w:b/>
        </w:rPr>
      </w:pPr>
      <w:r w:rsidRPr="00F54FA1">
        <w:rPr>
          <w:b/>
        </w:rPr>
        <w:t>Parameter description</w:t>
      </w:r>
    </w:p>
    <w:p w:rsidR="000A6165" w:rsidRDefault="000A6165">
      <w:r>
        <w:tab/>
      </w:r>
      <w:r>
        <w:tab/>
      </w:r>
    </w:p>
    <w:p w:rsidR="000A6165" w:rsidRDefault="000A6165" w:rsidP="000A6165">
      <w:pPr>
        <w:ind w:left="720" w:firstLine="720"/>
      </w:pPr>
      <w:r>
        <w:t xml:space="preserve">Dimensions, Vol </w:t>
      </w:r>
      <w:r w:rsidR="00A959AA">
        <w:t>etc.</w:t>
      </w:r>
    </w:p>
    <w:p w:rsidR="006B7FAE" w:rsidRDefault="006B7FAE" w:rsidP="000A6165">
      <w:pPr>
        <w:ind w:left="720" w:firstLine="720"/>
      </w:pPr>
      <w:r>
        <w:t>Gas Volume/flow rate</w:t>
      </w:r>
    </w:p>
    <w:p w:rsidR="006B7FAE" w:rsidRDefault="006B7FAE" w:rsidP="000A6165">
      <w:pPr>
        <w:ind w:left="720" w:firstLine="720"/>
      </w:pPr>
      <w:r>
        <w:t>Channels</w:t>
      </w:r>
    </w:p>
    <w:p w:rsidR="000A6165" w:rsidRDefault="000A6165" w:rsidP="000A6165">
      <w:pPr>
        <w:ind w:left="720" w:firstLine="720"/>
      </w:pPr>
      <w:r>
        <w:t>Power</w:t>
      </w:r>
    </w:p>
    <w:p w:rsidR="006B7FAE" w:rsidRDefault="006B7FAE" w:rsidP="000A6165">
      <w:pPr>
        <w:ind w:left="720" w:firstLine="720"/>
      </w:pPr>
      <w:r>
        <w:t>Delta T allowed</w:t>
      </w:r>
    </w:p>
    <w:p w:rsidR="006B7FAE" w:rsidRDefault="006B7FAE" w:rsidP="000A6165">
      <w:pPr>
        <w:ind w:left="720" w:firstLine="720"/>
      </w:pPr>
      <w:r>
        <w:t>Weight</w:t>
      </w:r>
    </w:p>
    <w:p w:rsidR="000A6165" w:rsidRDefault="000A6165"/>
    <w:p w:rsidR="000D17ED" w:rsidRDefault="000D17ED"/>
    <w:p w:rsidR="000D17ED" w:rsidRDefault="000D17ED"/>
    <w:p w:rsidR="000D17ED" w:rsidRDefault="000D17ED"/>
    <w:sectPr w:rsidR="000D17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ED"/>
    <w:rsid w:val="000313F5"/>
    <w:rsid w:val="00042614"/>
    <w:rsid w:val="000850BC"/>
    <w:rsid w:val="00087315"/>
    <w:rsid w:val="000A6165"/>
    <w:rsid w:val="000C6EBA"/>
    <w:rsid w:val="000D17ED"/>
    <w:rsid w:val="000E218B"/>
    <w:rsid w:val="000E361B"/>
    <w:rsid w:val="000F336D"/>
    <w:rsid w:val="00102B28"/>
    <w:rsid w:val="001620B3"/>
    <w:rsid w:val="00175E7D"/>
    <w:rsid w:val="00187F8C"/>
    <w:rsid w:val="001910CE"/>
    <w:rsid w:val="001A0517"/>
    <w:rsid w:val="001A5757"/>
    <w:rsid w:val="001C2AC0"/>
    <w:rsid w:val="001C7FBF"/>
    <w:rsid w:val="001D3CA5"/>
    <w:rsid w:val="001D4D0D"/>
    <w:rsid w:val="001E2E12"/>
    <w:rsid w:val="001E360F"/>
    <w:rsid w:val="001F1C1C"/>
    <w:rsid w:val="00202F1F"/>
    <w:rsid w:val="002B60FC"/>
    <w:rsid w:val="002C4CB8"/>
    <w:rsid w:val="002C7803"/>
    <w:rsid w:val="002F329B"/>
    <w:rsid w:val="002F4708"/>
    <w:rsid w:val="00324A8D"/>
    <w:rsid w:val="00334422"/>
    <w:rsid w:val="00357B8E"/>
    <w:rsid w:val="0037258F"/>
    <w:rsid w:val="00386FE4"/>
    <w:rsid w:val="00444D30"/>
    <w:rsid w:val="00446D4D"/>
    <w:rsid w:val="00485E54"/>
    <w:rsid w:val="00493620"/>
    <w:rsid w:val="004A47B9"/>
    <w:rsid w:val="004B702C"/>
    <w:rsid w:val="004E5B44"/>
    <w:rsid w:val="00502973"/>
    <w:rsid w:val="005B013C"/>
    <w:rsid w:val="005D58E3"/>
    <w:rsid w:val="005E65CE"/>
    <w:rsid w:val="0063363F"/>
    <w:rsid w:val="00662BB5"/>
    <w:rsid w:val="00662FD7"/>
    <w:rsid w:val="00674C8A"/>
    <w:rsid w:val="006B6C1C"/>
    <w:rsid w:val="006B7FAE"/>
    <w:rsid w:val="006F5C32"/>
    <w:rsid w:val="00710AB3"/>
    <w:rsid w:val="007239FA"/>
    <w:rsid w:val="0072674F"/>
    <w:rsid w:val="00744CEE"/>
    <w:rsid w:val="00744E61"/>
    <w:rsid w:val="00767E0D"/>
    <w:rsid w:val="00784103"/>
    <w:rsid w:val="00791D3E"/>
    <w:rsid w:val="00797EDD"/>
    <w:rsid w:val="007B0077"/>
    <w:rsid w:val="007B79EE"/>
    <w:rsid w:val="007C0188"/>
    <w:rsid w:val="007C763B"/>
    <w:rsid w:val="007F3682"/>
    <w:rsid w:val="00820587"/>
    <w:rsid w:val="00857FCA"/>
    <w:rsid w:val="00864FFA"/>
    <w:rsid w:val="00865FDA"/>
    <w:rsid w:val="008B1019"/>
    <w:rsid w:val="008B6C58"/>
    <w:rsid w:val="00930C08"/>
    <w:rsid w:val="00937556"/>
    <w:rsid w:val="00956D8D"/>
    <w:rsid w:val="0099113F"/>
    <w:rsid w:val="009D76FD"/>
    <w:rsid w:val="009E317D"/>
    <w:rsid w:val="00A05F38"/>
    <w:rsid w:val="00A31791"/>
    <w:rsid w:val="00A959AA"/>
    <w:rsid w:val="00AA3B00"/>
    <w:rsid w:val="00AB56F2"/>
    <w:rsid w:val="00AF3E51"/>
    <w:rsid w:val="00B03E85"/>
    <w:rsid w:val="00B52436"/>
    <w:rsid w:val="00B772DF"/>
    <w:rsid w:val="00B9747F"/>
    <w:rsid w:val="00BC0DD9"/>
    <w:rsid w:val="00BD415C"/>
    <w:rsid w:val="00BF4301"/>
    <w:rsid w:val="00C10830"/>
    <w:rsid w:val="00C15468"/>
    <w:rsid w:val="00C261EB"/>
    <w:rsid w:val="00C33487"/>
    <w:rsid w:val="00C4057D"/>
    <w:rsid w:val="00C63585"/>
    <w:rsid w:val="00C867C9"/>
    <w:rsid w:val="00CF7DC2"/>
    <w:rsid w:val="00D54BE1"/>
    <w:rsid w:val="00D57DC4"/>
    <w:rsid w:val="00D72CD8"/>
    <w:rsid w:val="00D73CE5"/>
    <w:rsid w:val="00D81438"/>
    <w:rsid w:val="00D93020"/>
    <w:rsid w:val="00DC67E4"/>
    <w:rsid w:val="00DD483A"/>
    <w:rsid w:val="00DD61EC"/>
    <w:rsid w:val="00DE71C2"/>
    <w:rsid w:val="00DF3F7D"/>
    <w:rsid w:val="00EA4C43"/>
    <w:rsid w:val="00EB7B70"/>
    <w:rsid w:val="00EC0266"/>
    <w:rsid w:val="00F02F78"/>
    <w:rsid w:val="00F47C46"/>
    <w:rsid w:val="00F54FA1"/>
    <w:rsid w:val="00F55006"/>
    <w:rsid w:val="00F7460F"/>
    <w:rsid w:val="00F77DA8"/>
    <w:rsid w:val="00F9501B"/>
    <w:rsid w:val="00FC4E23"/>
    <w:rsid w:val="00FC596A"/>
    <w:rsid w:val="00FE5F37"/>
    <w:rsid w:val="00FE6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9F982E-6D24-44A8-A51B-D6215A55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4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46760">
      <w:bodyDiv w:val="1"/>
      <w:marLeft w:val="0"/>
      <w:marRight w:val="0"/>
      <w:marTop w:val="0"/>
      <w:marBottom w:val="0"/>
      <w:divBdr>
        <w:top w:val="none" w:sz="0" w:space="0" w:color="auto"/>
        <w:left w:val="none" w:sz="0" w:space="0" w:color="auto"/>
        <w:bottom w:val="none" w:sz="0" w:space="0" w:color="auto"/>
        <w:right w:val="none" w:sz="0" w:space="0" w:color="auto"/>
      </w:divBdr>
    </w:div>
    <w:div w:id="650527871">
      <w:bodyDiv w:val="1"/>
      <w:marLeft w:val="0"/>
      <w:marRight w:val="0"/>
      <w:marTop w:val="0"/>
      <w:marBottom w:val="0"/>
      <w:divBdr>
        <w:top w:val="none" w:sz="0" w:space="0" w:color="auto"/>
        <w:left w:val="none" w:sz="0" w:space="0" w:color="auto"/>
        <w:bottom w:val="none" w:sz="0" w:space="0" w:color="auto"/>
        <w:right w:val="none" w:sz="0" w:space="0" w:color="auto"/>
      </w:divBdr>
    </w:div>
    <w:div w:id="827093848">
      <w:bodyDiv w:val="1"/>
      <w:marLeft w:val="0"/>
      <w:marRight w:val="0"/>
      <w:marTop w:val="0"/>
      <w:marBottom w:val="0"/>
      <w:divBdr>
        <w:top w:val="none" w:sz="0" w:space="0" w:color="auto"/>
        <w:left w:val="none" w:sz="0" w:space="0" w:color="auto"/>
        <w:bottom w:val="none" w:sz="0" w:space="0" w:color="auto"/>
        <w:right w:val="none" w:sz="0" w:space="0" w:color="auto"/>
      </w:divBdr>
    </w:div>
    <w:div w:id="906767511">
      <w:bodyDiv w:val="1"/>
      <w:marLeft w:val="0"/>
      <w:marRight w:val="0"/>
      <w:marTop w:val="0"/>
      <w:marBottom w:val="0"/>
      <w:divBdr>
        <w:top w:val="none" w:sz="0" w:space="0" w:color="auto"/>
        <w:left w:val="none" w:sz="0" w:space="0" w:color="auto"/>
        <w:bottom w:val="none" w:sz="0" w:space="0" w:color="auto"/>
        <w:right w:val="none" w:sz="0" w:space="0" w:color="auto"/>
      </w:divBdr>
    </w:div>
    <w:div w:id="1051536707">
      <w:bodyDiv w:val="1"/>
      <w:marLeft w:val="0"/>
      <w:marRight w:val="0"/>
      <w:marTop w:val="0"/>
      <w:marBottom w:val="0"/>
      <w:divBdr>
        <w:top w:val="none" w:sz="0" w:space="0" w:color="auto"/>
        <w:left w:val="none" w:sz="0" w:space="0" w:color="auto"/>
        <w:bottom w:val="none" w:sz="0" w:space="0" w:color="auto"/>
        <w:right w:val="none" w:sz="0" w:space="0" w:color="auto"/>
      </w:divBdr>
    </w:div>
    <w:div w:id="1384215880">
      <w:bodyDiv w:val="1"/>
      <w:marLeft w:val="0"/>
      <w:marRight w:val="0"/>
      <w:marTop w:val="0"/>
      <w:marBottom w:val="0"/>
      <w:divBdr>
        <w:top w:val="none" w:sz="0" w:space="0" w:color="auto"/>
        <w:left w:val="none" w:sz="0" w:space="0" w:color="auto"/>
        <w:bottom w:val="none" w:sz="0" w:space="0" w:color="auto"/>
        <w:right w:val="none" w:sz="0" w:space="0" w:color="auto"/>
      </w:divBdr>
    </w:div>
    <w:div w:id="1519273858">
      <w:bodyDiv w:val="1"/>
      <w:marLeft w:val="0"/>
      <w:marRight w:val="0"/>
      <w:marTop w:val="0"/>
      <w:marBottom w:val="0"/>
      <w:divBdr>
        <w:top w:val="none" w:sz="0" w:space="0" w:color="auto"/>
        <w:left w:val="none" w:sz="0" w:space="0" w:color="auto"/>
        <w:bottom w:val="none" w:sz="0" w:space="0" w:color="auto"/>
        <w:right w:val="none" w:sz="0" w:space="0" w:color="auto"/>
      </w:divBdr>
    </w:div>
    <w:div w:id="177204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emf"/><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21514</TotalTime>
  <Pages>19</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10442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Crotty</dc:creator>
  <cp:keywords/>
  <dc:description/>
  <cp:lastModifiedBy>Ian Crotty</cp:lastModifiedBy>
  <cp:revision>89</cp:revision>
  <dcterms:created xsi:type="dcterms:W3CDTF">2017-01-16T17:05:00Z</dcterms:created>
  <dcterms:modified xsi:type="dcterms:W3CDTF">2017-02-07T17:57:00Z</dcterms:modified>
</cp:coreProperties>
</file>