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FF" w:rsidRDefault="001C151B" w:rsidP="0020127F">
      <w:pPr>
        <w:jc w:val="center"/>
      </w:pPr>
      <w:r>
        <w:rPr>
          <w:b/>
          <w:i/>
          <w:sz w:val="36"/>
        </w:rPr>
        <w:t xml:space="preserve">Proposed </w:t>
      </w:r>
      <w:r w:rsidR="007832AB" w:rsidRPr="001C151B">
        <w:rPr>
          <w:b/>
          <w:i/>
          <w:sz w:val="36"/>
        </w:rPr>
        <w:t>Cooling Tests of the GEM Prototype</w:t>
      </w:r>
      <w:r w:rsidR="007832AB">
        <w:tab/>
      </w:r>
      <w:r w:rsidR="007832AB">
        <w:tab/>
      </w:r>
      <w:r w:rsidR="007832AB">
        <w:tab/>
      </w:r>
      <w:r w:rsidR="007832AB">
        <w:tab/>
      </w:r>
      <w:r w:rsidR="007832AB">
        <w:tab/>
      </w:r>
      <w:r>
        <w:tab/>
      </w:r>
      <w:r>
        <w:tab/>
      </w:r>
      <w:r>
        <w:tab/>
      </w:r>
      <w:r>
        <w:tab/>
      </w:r>
      <w:r>
        <w:tab/>
      </w:r>
      <w:r>
        <w:tab/>
      </w:r>
      <w:r>
        <w:tab/>
      </w:r>
      <w:r>
        <w:tab/>
      </w:r>
      <w:r>
        <w:tab/>
      </w:r>
      <w:r>
        <w:tab/>
      </w:r>
      <w:r w:rsidR="001F46FF">
        <w:t>Ian Crotty</w:t>
      </w:r>
    </w:p>
    <w:p w:rsidR="00DE3F0A" w:rsidRDefault="00E50ED8" w:rsidP="001C151B">
      <w:pPr>
        <w:ind w:left="7200" w:firstLine="720"/>
      </w:pPr>
      <w:r>
        <w:t xml:space="preserve">03 Oct </w:t>
      </w:r>
      <w:r w:rsidR="007832AB">
        <w:t>2014</w:t>
      </w:r>
    </w:p>
    <w:p w:rsidR="00B65B6F" w:rsidRDefault="00B65B6F"/>
    <w:p w:rsidR="00B65B6F" w:rsidRDefault="00B65B6F"/>
    <w:p w:rsidR="003A3B06" w:rsidRDefault="00B65B6F" w:rsidP="000C5A18">
      <w:pPr>
        <w:pStyle w:val="ListParagraph"/>
        <w:numPr>
          <w:ilvl w:val="0"/>
          <w:numId w:val="4"/>
        </w:numPr>
      </w:pPr>
      <w:r w:rsidRPr="0072463C">
        <w:rPr>
          <w:b/>
          <w:sz w:val="28"/>
          <w:szCs w:val="28"/>
        </w:rPr>
        <w:t>Worst case scenario,</w:t>
      </w:r>
      <w:r>
        <w:t xml:space="preserve"> all heat is transferred into the cooling circuit.</w:t>
      </w:r>
      <w:r w:rsidR="003A3B06">
        <w:t xml:space="preserve"> This is done with an electrical load applied directly</w:t>
      </w:r>
      <w:r w:rsidR="006B1254">
        <w:t xml:space="preserve"> to the co</w:t>
      </w:r>
      <w:r w:rsidR="003A3B06">
        <w:t>oling pipe.</w:t>
      </w:r>
      <w:r w:rsidR="006B1254">
        <w:t xml:space="preserve"> Either</w:t>
      </w:r>
      <w:r w:rsidR="000C5A18">
        <w:t xml:space="preserve"> </w:t>
      </w:r>
      <w:r w:rsidR="006B1254">
        <w:t xml:space="preserve">flat resistors on soldered tabs to the pipe or </w:t>
      </w:r>
      <w:r w:rsidR="00E200DE">
        <w:t>resistive wire</w:t>
      </w:r>
      <w:r w:rsidR="006B1254">
        <w:t xml:space="preserve"> wound around the pipe. </w:t>
      </w:r>
      <w:r w:rsidR="003A3B06">
        <w:t>This will give the greatest ΔTemp across the chambers in a 20deg Sector (2 SMs)</w:t>
      </w:r>
      <w:r w:rsidR="006B1254">
        <w:t xml:space="preserve"> and so an idea of the difference in operating temperatures.</w:t>
      </w:r>
    </w:p>
    <w:p w:rsidR="003A3B06" w:rsidRDefault="003A3B06" w:rsidP="003A3B06"/>
    <w:p w:rsidR="003A3B06" w:rsidRDefault="003A3B06" w:rsidP="00715698">
      <w:pPr>
        <w:pStyle w:val="ListParagraph"/>
        <w:numPr>
          <w:ilvl w:val="0"/>
          <w:numId w:val="4"/>
        </w:numPr>
      </w:pPr>
      <w:r w:rsidRPr="0072463C">
        <w:rPr>
          <w:b/>
          <w:sz w:val="28"/>
          <w:szCs w:val="28"/>
        </w:rPr>
        <w:t>Detailed study</w:t>
      </w:r>
      <w:r>
        <w:t xml:space="preserve"> of the Real GEM with VFATs and OH.</w:t>
      </w:r>
      <w:r w:rsidR="00D96F19">
        <w:t xml:space="preserve"> Will be used to optimize the thermal circuit to obtain the best cooling of the electrical loads, namely VFATs &amp; OH board. </w:t>
      </w:r>
    </w:p>
    <w:p w:rsidR="00DE3F0A" w:rsidRDefault="003A3B06" w:rsidP="00715698">
      <w:pPr>
        <w:pStyle w:val="ListParagraph"/>
        <w:ind w:firstLine="720"/>
      </w:pPr>
      <w:r>
        <w:t xml:space="preserve">Require isothermal conditions, real cooling </w:t>
      </w:r>
      <w:r w:rsidR="00E200DE">
        <w:t>circuit</w:t>
      </w:r>
      <w:r>
        <w:t xml:space="preserve"> conditions. </w:t>
      </w:r>
      <w:r>
        <w:tab/>
      </w:r>
    </w:p>
    <w:p w:rsidR="00715698" w:rsidRDefault="00715698" w:rsidP="00715698">
      <w:pPr>
        <w:pStyle w:val="ListParagraph"/>
        <w:ind w:firstLine="720"/>
      </w:pPr>
    </w:p>
    <w:p w:rsidR="003A3B06" w:rsidRDefault="00DE3F0A" w:rsidP="00715698">
      <w:pPr>
        <w:pStyle w:val="ListParagraph"/>
        <w:numPr>
          <w:ilvl w:val="0"/>
          <w:numId w:val="4"/>
        </w:numPr>
      </w:pPr>
      <w:r w:rsidRPr="0072463C">
        <w:rPr>
          <w:b/>
          <w:sz w:val="28"/>
          <w:szCs w:val="28"/>
        </w:rPr>
        <w:t>Full Test</w:t>
      </w:r>
      <w:r>
        <w:t xml:space="preserve"> in the CMS HE nose mockup to be built in 904.</w:t>
      </w:r>
      <w:r w:rsidR="003A3B06">
        <w:tab/>
      </w:r>
      <w:r w:rsidR="00CC1D04">
        <w:t xml:space="preserve">This will include </w:t>
      </w:r>
      <w:r w:rsidR="00940818">
        <w:t>convective currents engendered by the GEM (and its neigbours )</w:t>
      </w:r>
      <w:r w:rsidR="00D96F19">
        <w:t>.</w:t>
      </w:r>
      <w:r w:rsidR="00CC1D04">
        <w:t xml:space="preserve">  Full services to ensure the details of unions</w:t>
      </w:r>
      <w:r w:rsidR="000909CF">
        <w:t xml:space="preserve"> &amp;</w:t>
      </w:r>
      <w:r w:rsidR="00CC1D04">
        <w:t xml:space="preserve"> co</w:t>
      </w:r>
      <w:r w:rsidR="000909CF">
        <w:t>nnectors and cable bending radi</w:t>
      </w:r>
      <w:r w:rsidR="00CC1D04">
        <w:t xml:space="preserve">us. Study the assembly techniques </w:t>
      </w:r>
      <w:r w:rsidR="000909CF">
        <w:t>for piping with all cables etc present.</w:t>
      </w:r>
      <w:r w:rsidR="00CC1D04">
        <w:t xml:space="preserve"> </w:t>
      </w:r>
    </w:p>
    <w:p w:rsidR="00AB1BB9" w:rsidRDefault="00AB1BB9" w:rsidP="00D371C4"/>
    <w:p w:rsidR="00D371C4" w:rsidRDefault="00D371C4" w:rsidP="00D371C4"/>
    <w:p w:rsidR="00D371C4" w:rsidRDefault="00D371C4" w:rsidP="00D371C4"/>
    <w:p w:rsidR="00715698" w:rsidRDefault="000C5A18" w:rsidP="00940818">
      <w:pPr>
        <w:ind w:left="720" w:hanging="720"/>
        <w:rPr>
          <w:b/>
          <w:i/>
          <w:sz w:val="28"/>
        </w:rPr>
      </w:pPr>
      <w:r w:rsidRPr="000C5A18">
        <w:rPr>
          <w:b/>
          <w:i/>
          <w:sz w:val="28"/>
        </w:rPr>
        <w:t>Worst case scenario</w:t>
      </w:r>
    </w:p>
    <w:p w:rsidR="000C5A18" w:rsidRDefault="009252C9" w:rsidP="00940818">
      <w:pPr>
        <w:ind w:left="720" w:hanging="720"/>
      </w:pPr>
      <w:r>
        <w:t>A simple test to get the cooling study up and running.</w:t>
      </w:r>
      <w:r w:rsidR="008F2BAF">
        <w:t xml:space="preserve"> Obtain the cooling station, perhaps on loan,</w:t>
      </w:r>
      <w:r w:rsidR="001B0382">
        <w:t xml:space="preserve"> to </w:t>
      </w:r>
      <w:r w:rsidR="008F2BAF">
        <w:t xml:space="preserve">ascertain the required performance. </w:t>
      </w:r>
      <w:r w:rsidR="00CC1D04">
        <w:t>Set up the temperature measurement &amp; data logger.</w:t>
      </w:r>
    </w:p>
    <w:p w:rsidR="0096757B" w:rsidRDefault="001B0382" w:rsidP="00940818">
      <w:pPr>
        <w:ind w:left="720" w:hanging="720"/>
      </w:pPr>
      <w:r>
        <w:t xml:space="preserve">The cooling </w:t>
      </w:r>
      <w:r w:rsidR="00E200DE">
        <w:t>circuit</w:t>
      </w:r>
      <w:r>
        <w:t xml:space="preserve"> does not need to be the version for th</w:t>
      </w:r>
      <w:r w:rsidR="0096757B">
        <w:t>e GEM but simply the length and diameter are required. The pipe is isolated to ensure full heat transfer to the cooling medium (water).</w:t>
      </w:r>
      <w:r w:rsidR="004211AA">
        <w:t xml:space="preserve"> This test should confirm the expected temperature rise of &lt; 4degC per sector</w:t>
      </w:r>
      <w:r w:rsidR="00320AA1">
        <w:t xml:space="preserve"> for the 2 GE1/1 SCs and the RBX already installed</w:t>
      </w:r>
      <w:r w:rsidR="004211AA">
        <w:t>.</w:t>
      </w:r>
      <w:r w:rsidR="000103D3">
        <w:t xml:space="preserve"> The calculation of the expected delta T ac</w:t>
      </w:r>
      <w:r w:rsidR="00320AA1">
        <w:t xml:space="preserve">ross the 20deg sector </w:t>
      </w:r>
      <w:r w:rsidR="005F15F9">
        <w:t xml:space="preserve">for just the GE1/1s </w:t>
      </w:r>
      <w:r w:rsidR="00320AA1">
        <w:t>gives 1.5</w:t>
      </w:r>
      <w:r w:rsidR="000103D3">
        <w:t>degC</w:t>
      </w:r>
      <w:r w:rsidR="005F15F9">
        <w:t>.</w:t>
      </w:r>
    </w:p>
    <w:p w:rsidR="007D1D0B" w:rsidRDefault="007D1D0B" w:rsidP="007D1D0B"/>
    <w:p w:rsidR="00AB1BB9" w:rsidRPr="006B01D5" w:rsidRDefault="00AB1BB9" w:rsidP="007D1D0B">
      <w:pPr>
        <w:rPr>
          <w:b/>
          <w:i/>
          <w:sz w:val="28"/>
        </w:rPr>
      </w:pPr>
      <w:r w:rsidRPr="006B01D5">
        <w:rPr>
          <w:b/>
          <w:i/>
          <w:sz w:val="28"/>
        </w:rPr>
        <w:t>Schematic of the test</w:t>
      </w:r>
    </w:p>
    <w:p w:rsidR="00E22391" w:rsidRDefault="00806FFF" w:rsidP="00940818">
      <w:pPr>
        <w:ind w:left="720" w:hanging="720"/>
      </w:pPr>
      <w:r>
        <w:rPr>
          <w:noProof/>
        </w:rPr>
        <w:pict>
          <v:group id="_x0000_s1090" style="position:absolute;left:0;text-align:left;margin-left:2.25pt;margin-top:10.2pt;width:513pt;height:246.75pt;z-index:251706368" coordorigin="1485,8703" coordsize="10260,4935">
            <v:shape id="_x0000_s1046" style="position:absolute;left:3243;top:9280;width:4152;height:2602" coordsize="4152,2602" o:regroupid="1" path="m42,1414c21,1034,,654,87,427,174,200,360,104,567,52,774,,1065,15,1332,112v267,97,595,350,840,525c2417,812,2472,835,2802,1162v330,327,840,883,1350,1440e" filled="f" strokecolor="#4f81bd [3204]" strokeweight="4.5pt">
              <v:path arrowok="t"/>
            </v:shape>
            <v:group id="_x0000_s1088" style="position:absolute;left:1485;top:8703;width:10260;height:4935" coordorigin="1485,8703" coordsize="10260,4935" o:regroupid="1">
              <v:rect id="_x0000_s1026" style="position:absolute;left:2385;top:10695;width:1215;height:1440"/>
              <v:roundrect id="_x0000_s1027" style="position:absolute;left:2520;top:10305;width:660;height:390" arcsize="10923f"/>
              <v:group id="_x0000_s1041" style="position:absolute;left:6735;top:12738;width:2916;height:900;rotation:2695236fd" coordorigin="6735,4080" coordsize="2916,900">
                <v:group id="_x0000_s1040" style="position:absolute;left:6735;top:4080;width:2916;height:900" coordorigin="6735,4080" coordsize="2916,900">
                  <v:group id="_x0000_s1038" style="position:absolute;left:6735;top:4080;width:2916;height:360" coordorigin="6495,3720" coordsize="2916,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9006;top:3720;width:405;height:360" strokecolor="#e36c0a [2409]" strokeweight="2.5pt"/>
                    <v:shapetype id="_x0000_t32" coordsize="21600,21600" o:spt="32" o:oned="t" path="m,l21600,21600e" filled="f">
                      <v:path arrowok="t" fillok="f" o:connecttype="none"/>
                      <o:lock v:ext="edit" shapetype="t"/>
                    </v:shapetype>
                    <v:shape id="_x0000_s1030" type="#_x0000_t32" style="position:absolute;left:6495;top:3720;width:2513;height:0" o:connectortype="straight" strokecolor="#e36c0a [2409]" strokeweight="2.5pt"/>
                  </v:group>
                  <v:group id="_x0000_s1035" style="position:absolute;left:6735;top:4657;width:2916;height:323" coordorigin="6592,4237" coordsize="2819,323">
                    <v:shape id="_x0000_s1036" type="#_x0000_t32" style="position:absolute;left:6592;top:4560;width:2513;height:0" o:connectortype="straight" strokecolor="#e36c0a [2409]" strokeweight="2.5pt"/>
                    <v:shape id="_x0000_s1037" type="#_x0000_t19" style="position:absolute;left:9096;top:4246;width:323;height:306;rotation:90" strokecolor="#e36c0a [2409]" strokeweight="2.5pt"/>
                  </v:group>
                </v:group>
                <v:shape id="_x0000_s1039" type="#_x0000_t32" style="position:absolute;left:9651;top:4440;width:0;height:217" o:connectortype="straight" strokecolor="#e36c0a [2409]" strokeweight="2.5pt"/>
              </v:group>
              <v:shape id="_x0000_s1045" style="position:absolute;left:3465;top:9617;width:3345;height:2940" coordsize="3930,1882" path="m,679c10,436,20,194,210,97,400,,778,20,1140,97v362,77,875,253,1245,465c2755,774,3103,1152,3360,1372v257,220,475,422,570,510e" filled="f" strokecolor="#4f81bd [3204]" strokeweight="4.5pt">
                <v:path arrowok="t"/>
              </v:shape>
              <v:shapetype id="_x0000_t202" coordsize="21600,21600" o:spt="202" path="m,l,21600r21600,l21600,xe">
                <v:stroke joinstyle="miter"/>
                <v:path gradientshapeok="t" o:connecttype="rect"/>
              </v:shapetype>
              <v:shape id="_x0000_s1047" type="#_x0000_t202" style="position:absolute;left:7470;top:11433;width:599;height:450;mso-width-relative:margin;mso-height-relative:margin">
                <v:textbox>
                  <w:txbxContent>
                    <w:p w:rsidR="00C31B8C" w:rsidRDefault="00C31B8C">
                      <w:r>
                        <w:t>T1</w:t>
                      </w:r>
                    </w:p>
                  </w:txbxContent>
                </v:textbox>
              </v:shape>
              <v:shape id="_x0000_s1048" type="#_x0000_t202" style="position:absolute;left:6136;top:12716;width:599;height:448;mso-width-relative:margin;mso-height-relative:margin">
                <v:textbox>
                  <w:txbxContent>
                    <w:p w:rsidR="00C31B8C" w:rsidRDefault="00C31B8C" w:rsidP="00E22391">
                      <w:r>
                        <w:t>T2</w:t>
                      </w:r>
                    </w:p>
                    <w:p w:rsidR="00C31B8C" w:rsidRDefault="00C31B8C" w:rsidP="00E22391"/>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4695;top:9280;width:1152;height:165;rotation:1957144fd" strokecolor="black [3213]" strokeweight="2.5pt"/>
              <v:shape id="_x0000_s1051" type="#_x0000_t202" style="position:absolute;left:5126;top:8703;width:1953;height:429;mso-width-relative:margin;mso-height-relative:margin">
                <v:textbox>
                  <w:txbxContent>
                    <w:p w:rsidR="00C31B8C" w:rsidRDefault="00C31B8C">
                      <w:r>
                        <w:t>Flow Rate [kg/s]</w:t>
                      </w:r>
                    </w:p>
                  </w:txbxContent>
                </v:textbox>
              </v:shape>
              <v:shape id="_x0000_s1052" type="#_x0000_t202" style="position:absolute;left:1485;top:11239;width:1758;height:429;mso-width-relative:margin;mso-height-relative:margin">
                <v:textbox>
                  <w:txbxContent>
                    <w:p w:rsidR="00C31B8C" w:rsidRDefault="00C31B8C">
                      <w:r>
                        <w:t>Cooling station</w:t>
                      </w:r>
                    </w:p>
                  </w:txbxContent>
                </v:textbox>
              </v:shape>
              <v:shape id="_x0000_s1059" type="#_x0000_t202" style="position:absolute;left:8606;top:12309;width:3139;height:1026;mso-width-relative:margin;mso-height-relative:margin">
                <v:textbox>
                  <w:txbxContent>
                    <w:p w:rsidR="00C31B8C" w:rsidRDefault="00C31B8C">
                      <w:r>
                        <w:t>GEM type 8mm Cu pipe L=2m</w:t>
                      </w:r>
                    </w:p>
                    <w:p w:rsidR="00C31B8C" w:rsidRDefault="00C31B8C">
                      <w:r>
                        <w:t>With resistive loads &amp;Insulation</w:t>
                      </w:r>
                    </w:p>
                  </w:txbxContent>
                </v:textbox>
              </v:shape>
            </v:group>
          </v:group>
        </w:pict>
      </w:r>
    </w:p>
    <w:p w:rsidR="008B525A" w:rsidRDefault="008B525A" w:rsidP="00940818">
      <w:pPr>
        <w:ind w:left="720" w:hanging="720"/>
      </w:pPr>
    </w:p>
    <w:p w:rsidR="008B525A" w:rsidRDefault="008B525A" w:rsidP="00940818">
      <w:pPr>
        <w:ind w:left="720" w:hanging="720"/>
      </w:pPr>
    </w:p>
    <w:p w:rsidR="00AB1BB9" w:rsidRDefault="00AB1BB9" w:rsidP="00940818">
      <w:pPr>
        <w:ind w:left="720" w:hanging="720"/>
      </w:pPr>
    </w:p>
    <w:p w:rsidR="00AB1BB9" w:rsidRDefault="00AB1BB9" w:rsidP="00940818">
      <w:pPr>
        <w:ind w:left="720" w:hanging="720"/>
      </w:pPr>
      <w:r>
        <w:t xml:space="preserve"> </w:t>
      </w: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CD5EDC" w:rsidRDefault="00CD5EDC" w:rsidP="00940818">
      <w:pPr>
        <w:ind w:left="720" w:hanging="720"/>
      </w:pPr>
    </w:p>
    <w:p w:rsidR="00DF7F08" w:rsidRDefault="00DF7F08" w:rsidP="00940818">
      <w:pPr>
        <w:ind w:left="720" w:hanging="720"/>
      </w:pPr>
    </w:p>
    <w:p w:rsidR="00DF7F08" w:rsidRDefault="00DF7F08" w:rsidP="00940818">
      <w:pPr>
        <w:ind w:left="720" w:hanging="720"/>
      </w:pPr>
    </w:p>
    <w:p w:rsidR="00DF7F08" w:rsidRDefault="00DF7F08" w:rsidP="00940818">
      <w:pPr>
        <w:ind w:left="720" w:hanging="720"/>
      </w:pPr>
    </w:p>
    <w:p w:rsidR="00CD5EDC" w:rsidRDefault="00CD5EDC" w:rsidP="006B01D5">
      <w:pPr>
        <w:ind w:left="720" w:hanging="720"/>
      </w:pPr>
    </w:p>
    <w:p w:rsidR="00501734" w:rsidRDefault="001C7A4A" w:rsidP="00940818">
      <w:pPr>
        <w:ind w:left="720" w:hanging="720"/>
      </w:pPr>
      <w:r>
        <w:t>Pipe with Soldered tab &amp; resistor ( See Appendix)</w:t>
      </w:r>
    </w:p>
    <w:p w:rsidR="00501734" w:rsidRDefault="00501734" w:rsidP="00940818">
      <w:pPr>
        <w:ind w:left="720" w:hanging="720"/>
      </w:pPr>
    </w:p>
    <w:p w:rsidR="00501734" w:rsidRDefault="00501734" w:rsidP="00940818">
      <w:pPr>
        <w:ind w:left="720" w:hanging="720"/>
      </w:pPr>
    </w:p>
    <w:p w:rsidR="00AB1BB9" w:rsidRDefault="00806FFF" w:rsidP="00940818">
      <w:pPr>
        <w:ind w:left="720" w:hanging="720"/>
      </w:pP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4" type="#_x0000_t38" style="position:absolute;left:0;text-align:left;margin-left:277.15pt;margin-top:23.55pt;width:31.5pt;height:18.75pt;rotation:90;flip:x;z-index:251708416" o:connectortype="curved" adj="10800,249293,-243771" strokeweight="2pt"/>
        </w:pict>
      </w:r>
      <w:r>
        <w:rPr>
          <w:noProof/>
          <w:lang w:eastAsia="zh-TW"/>
        </w:rPr>
        <w:pict>
          <v:shape id="_x0000_s1086" type="#_x0000_t202" style="position:absolute;left:0;text-align:left;margin-left:271.45pt;margin-top:-84.45pt;width:176.45pt;height:41.05pt;z-index:251703296;mso-width-relative:margin;mso-height-relative:margin" strokecolor="white [3212]">
            <v:textbox>
              <w:txbxContent>
                <w:p w:rsidR="00C31B8C" w:rsidRDefault="00C31B8C">
                  <w:r>
                    <w:t>Resistive wire coiled onto pipe and insulated thermally and electrically</w:t>
                  </w:r>
                </w:p>
              </w:txbxContent>
            </v:textbox>
          </v:shape>
        </w:pict>
      </w:r>
      <w:r>
        <w:rPr>
          <w:noProof/>
        </w:rPr>
        <w:pict>
          <v:rect id="_x0000_s1081" style="position:absolute;left:0;text-align:left;margin-left:54pt;margin-top:7.55pt;width:47.25pt;height:41.15pt;z-index:251698176"/>
        </w:pict>
      </w:r>
      <w:r>
        <w:rPr>
          <w:noProof/>
        </w:rPr>
        <w:pict>
          <v:oval id="_x0000_s1082" style="position:absolute;left:0;text-align:left;margin-left:64.8pt;margin-top:17.2pt;width:25.35pt;height:24pt;z-index:251699200"/>
        </w:pict>
      </w:r>
    </w:p>
    <w:p w:rsidR="00AB1BB9" w:rsidRDefault="00806FFF" w:rsidP="00940818">
      <w:pPr>
        <w:ind w:left="720" w:hanging="720"/>
      </w:pPr>
      <w:r>
        <w:rPr>
          <w:noProof/>
        </w:rPr>
        <w:pict>
          <v:rect id="_x0000_s1092" style="position:absolute;left:0;text-align:left;margin-left:291.75pt;margin-top:23.25pt;width:118.5pt;height:38.9pt;z-index:251707392" fillcolor="#548dd4 [1951]"/>
        </w:pict>
      </w:r>
      <w:r>
        <w:rPr>
          <w:noProof/>
        </w:rPr>
        <w:pict>
          <v:rect id="_x0000_s1083" style="position:absolute;left:0;text-align:left;margin-left:21.15pt;margin-top:23.25pt;width:113.85pt;height:7.15pt;z-index:251700224"/>
        </w:pict>
      </w:r>
    </w:p>
    <w:p w:rsidR="00AB1BB9" w:rsidRDefault="00806FFF" w:rsidP="00501734">
      <w:r>
        <w:rPr>
          <w:noProof/>
        </w:rPr>
        <w:pict>
          <v:rect id="_x0000_s1071" style="position:absolute;margin-left:252.9pt;margin-top:4.95pt;width:202.5pt;height:25.5pt;z-index:251697152" strokecolor="#e36c0a [2409]" strokeweight="2pt"/>
        </w:pict>
      </w:r>
      <w:r>
        <w:rPr>
          <w:noProof/>
        </w:rPr>
        <w:pict>
          <v:group id="_x0000_s1061" style="position:absolute;margin-left:18.75pt;margin-top:9.7pt;width:116.25pt;height:27pt;z-index:251685888" coordorigin="1815,9759" coordsize="2325,540">
            <v:oval id="_x0000_s1053" style="position:absolute;left:2673;top:9759;width:570;height:540" strokecolor="#e36c0a [2409]" strokeweight="2.75pt"/>
            <v:shape id="_x0000_s1055" type="#_x0000_t32" style="position:absolute;left:1815;top:9759;width:2325;height:1" o:connectortype="straight" strokecolor="#e36c0a [2409]" strokeweight="4.5pt"/>
            <v:shape id="_x0000_s1057" type="#_x0000_t19" style="position:absolute;left:2463;top:9789;width:210;height:150"/>
            <v:shape id="_x0000_s1058" type="#_x0000_t19" style="position:absolute;left:3243;top:9789;width:222;height:189;flip:x"/>
          </v:group>
        </w:pict>
      </w:r>
    </w:p>
    <w:p w:rsidR="00AB1BB9" w:rsidRDefault="00806FFF" w:rsidP="00940818">
      <w:pPr>
        <w:ind w:left="720" w:hanging="720"/>
      </w:pPr>
      <w:r>
        <w:rPr>
          <w:noProof/>
        </w:rPr>
        <w:pict>
          <v:shape id="_x0000_s1095" type="#_x0000_t38" style="position:absolute;left:0;text-align:left;margin-left:384.55pt;margin-top:21.2pt;width:35.7pt;height:15.75pt;rotation:90;flip:x;z-index:251709440" o:connectortype="curved" adj="10800,393326,-282252" strokeweight="2pt"/>
        </w:pict>
      </w:r>
    </w:p>
    <w:p w:rsidR="001C151B" w:rsidRDefault="000E685D" w:rsidP="00DF7F08">
      <w:r>
        <w:t xml:space="preserve">In addition the delta P across a real circuit will be measured with the proposed Swagelok rapid connectors. </w:t>
      </w:r>
    </w:p>
    <w:p w:rsidR="001C151B" w:rsidRPr="00EC1A97" w:rsidRDefault="001C151B" w:rsidP="00EC1A97">
      <w:pPr>
        <w:ind w:left="720" w:hanging="720"/>
        <w:rPr>
          <w:b/>
          <w:i/>
          <w:sz w:val="28"/>
          <w:szCs w:val="28"/>
        </w:rPr>
      </w:pPr>
      <w:r w:rsidRPr="001C151B">
        <w:rPr>
          <w:b/>
          <w:i/>
          <w:sz w:val="28"/>
          <w:szCs w:val="28"/>
        </w:rPr>
        <w:lastRenderedPageBreak/>
        <w:t>Detailed study of GEM, VFATs &amp; OH board</w:t>
      </w:r>
    </w:p>
    <w:p w:rsidR="00C97320" w:rsidRDefault="001C151B" w:rsidP="00C97320">
      <w:pPr>
        <w:ind w:left="720" w:hanging="720"/>
      </w:pPr>
      <w:r>
        <w:t xml:space="preserve">The detailed study </w:t>
      </w:r>
      <w:r w:rsidR="007D1D0B">
        <w:t xml:space="preserve">through experimentation </w:t>
      </w:r>
      <w:r>
        <w:t>sh</w:t>
      </w:r>
      <w:r w:rsidR="00E200DE">
        <w:t>ould enable o</w:t>
      </w:r>
      <w:r w:rsidR="00B257AC">
        <w:t>ptimisa</w:t>
      </w:r>
      <w:r w:rsidR="00E200DE">
        <w:t xml:space="preserve">tion of the thermal resistances/paths </w:t>
      </w:r>
      <w:r w:rsidR="00B257AC">
        <w:t xml:space="preserve">from </w:t>
      </w:r>
      <w:r w:rsidR="00E200DE">
        <w:t>the junctions to</w:t>
      </w:r>
      <w:r w:rsidR="00893EF4">
        <w:t xml:space="preserve"> cooling medium (w</w:t>
      </w:r>
      <w:r w:rsidR="00B257AC">
        <w:t>ater).</w:t>
      </w:r>
    </w:p>
    <w:p w:rsidR="00B9002F" w:rsidRDefault="006B4B95" w:rsidP="00C97320">
      <w:pPr>
        <w:ind w:left="720" w:hanging="720"/>
      </w:pPr>
      <w:r>
        <w:rPr>
          <w:noProof/>
        </w:rPr>
        <w:pict>
          <v:shape id="_x0000_s1113" type="#_x0000_t202" style="position:absolute;left:0;text-align:left;margin-left:164.55pt;margin-top:14.2pt;width:35.75pt;height:23.7pt;z-index:251726848;mso-width-relative:margin;mso-height-relative:margin">
            <v:textbox>
              <w:txbxContent>
                <w:p w:rsidR="00C31B8C" w:rsidRDefault="00C31B8C" w:rsidP="006B4B95">
                  <w:r>
                    <w:t>T</w:t>
                  </w:r>
                  <w:r>
                    <w:rPr>
                      <w:vertAlign w:val="subscript"/>
                    </w:rPr>
                    <w:t>pad</w:t>
                  </w:r>
                </w:p>
              </w:txbxContent>
            </v:textbox>
          </v:shape>
        </w:pict>
      </w:r>
      <w:r w:rsidR="00B9002F">
        <w:rPr>
          <w:noProof/>
          <w:lang w:eastAsia="zh-TW"/>
        </w:rPr>
        <w:pict>
          <v:shape id="_x0000_s1111" type="#_x0000_t202" style="position:absolute;left:0;text-align:left;margin-left:249.75pt;margin-top:14.2pt;width:35.75pt;height:23.7pt;z-index:251725824;mso-width-relative:margin;mso-height-relative:margin">
            <v:textbox>
              <w:txbxContent>
                <w:p w:rsidR="00C31B8C" w:rsidRDefault="00C31B8C">
                  <w:r>
                    <w:t>T</w:t>
                  </w:r>
                  <w:r w:rsidRPr="00B9002F">
                    <w:rPr>
                      <w:vertAlign w:val="subscript"/>
                    </w:rPr>
                    <w:t>chip</w:t>
                  </w:r>
                </w:p>
              </w:txbxContent>
            </v:textbox>
          </v:shape>
        </w:pict>
      </w:r>
    </w:p>
    <w:p w:rsidR="005237D4" w:rsidRDefault="008D0955" w:rsidP="00940818">
      <w:pPr>
        <w:ind w:left="720" w:hanging="720"/>
      </w:pPr>
      <w:r>
        <w:rPr>
          <w:noProof/>
        </w:rPr>
        <w:pict>
          <v:shape id="_x0000_s1108" type="#_x0000_t202" style="position:absolute;left:0;text-align:left;margin-left:377.05pt;margin-top:20.75pt;width:55.7pt;height:37.7pt;z-index:251721728;mso-width-relative:margin;mso-height-relative:margin">
            <v:textbox>
              <w:txbxContent>
                <w:p w:rsidR="00C31B8C" w:rsidRDefault="00C31B8C" w:rsidP="005237D4">
                  <w:r>
                    <w:t xml:space="preserve">Junction Temp </w:t>
                  </w:r>
                  <w:r w:rsidRPr="005237D4">
                    <w:t>T</w:t>
                  </w:r>
                  <w:r w:rsidRPr="005237D4">
                    <w:rPr>
                      <w:vertAlign w:val="subscript"/>
                    </w:rPr>
                    <w:t>J</w:t>
                  </w:r>
                </w:p>
              </w:txbxContent>
            </v:textbox>
          </v:shape>
        </w:pict>
      </w:r>
    </w:p>
    <w:p w:rsidR="005237D4" w:rsidRDefault="00B9002F" w:rsidP="00940818">
      <w:pPr>
        <w:ind w:left="720" w:hanging="720"/>
      </w:pPr>
      <w:r>
        <w:rPr>
          <w:noProof/>
        </w:rPr>
        <w:pict>
          <v:shape id="_x0000_s1110" type="#_x0000_t202" style="position:absolute;left:0;text-align:left;margin-left:24.55pt;margin-top:.1pt;width:40.7pt;height:20.6pt;z-index:251723776">
            <v:textbox>
              <w:txbxContent>
                <w:p w:rsidR="00C31B8C" w:rsidRDefault="00C31B8C">
                  <w:r>
                    <w:t>T</w:t>
                  </w:r>
                  <w:r w:rsidRPr="00B9002F">
                    <w:rPr>
                      <w:vertAlign w:val="subscript"/>
                    </w:rPr>
                    <w:t>w</w:t>
                  </w:r>
                  <w:r>
                    <w:rPr>
                      <w:vertAlign w:val="subscript"/>
                    </w:rPr>
                    <w:t>ater</w:t>
                  </w:r>
                </w:p>
              </w:txbxContent>
            </v:textbox>
          </v:shape>
        </w:pict>
      </w:r>
      <w:r w:rsidR="008D0955">
        <w:rPr>
          <w:noProof/>
        </w:rPr>
        <w:pict>
          <v:shape id="_x0000_s1107" type="#_x0000_t32" style="position:absolute;left:0;text-align:left;margin-left:95.05pt;margin-top:10.45pt;width:24.3pt;height:.1pt;flip:x;z-index:251720704" o:connectortype="straight"/>
        </w:pict>
      </w:r>
      <w:r w:rsidR="008D0955">
        <w:rPr>
          <w:noProof/>
        </w:rPr>
        <w:pict>
          <v:shape id="_x0000_s1106" type="#_x0000_t32" style="position:absolute;left:0;text-align:left;margin-left:164.55pt;margin-top:10.45pt;width:31pt;height:.1pt;flip:x;z-index:251719680" o:connectortype="straight"/>
        </w:pict>
      </w:r>
      <w:r w:rsidR="008D0955">
        <w:rPr>
          <w:noProof/>
        </w:rPr>
        <w:pict>
          <v:shape id="_x0000_s1105" type="#_x0000_t32" style="position:absolute;left:0;text-align:left;margin-left:249.75pt;margin-top:10.45pt;width:38.25pt;height:.1pt;flip:x;z-index:251718656" o:connectortype="straight"/>
        </w:pict>
      </w:r>
      <w:r w:rsidR="008D0955">
        <w:rPr>
          <w:noProof/>
        </w:rPr>
        <w:pict>
          <v:shape id="_x0000_s1109" type="#_x0000_t32" style="position:absolute;left:0;text-align:left;margin-left:333.2pt;margin-top:10.55pt;width:43.85pt;height:0;z-index:251722752" o:connectortype="straight"/>
        </w:pict>
      </w:r>
      <w:r w:rsidR="005237D4">
        <w:rPr>
          <w:noProof/>
        </w:rPr>
        <w:pict>
          <v:shape id="_x0000_s1103" type="#_x0000_t202" style="position:absolute;left:0;text-align:left;margin-left:4in;margin-top:.1pt;width:45.2pt;height:20.6pt;z-index:251715584;mso-width-relative:margin;mso-height-relative:margin">
            <v:textbox style="mso-next-textbox:#_x0000_s1103">
              <w:txbxContent>
                <w:p w:rsidR="00C31B8C" w:rsidRDefault="00C31B8C" w:rsidP="005237D4">
                  <w:r w:rsidRPr="008D0955">
                    <w:rPr>
                      <w:lang w:val="el-GR"/>
                    </w:rPr>
                    <w:t>θ</w:t>
                  </w:r>
                  <w:r>
                    <w:rPr>
                      <w:vertAlign w:val="subscript"/>
                    </w:rPr>
                    <w:t>JC</w:t>
                  </w:r>
                </w:p>
              </w:txbxContent>
            </v:textbox>
          </v:shape>
        </w:pict>
      </w:r>
      <w:r w:rsidR="005237D4">
        <w:rPr>
          <w:noProof/>
        </w:rPr>
        <w:pict>
          <v:shape id="_x0000_s1101" type="#_x0000_t202" style="position:absolute;left:0;text-align:left;margin-left:195.55pt;margin-top:-.2pt;width:54.2pt;height:20.6pt;z-index:251713536;mso-width-relative:margin;mso-height-relative:margin">
            <v:textbox style="mso-next-textbox:#_x0000_s1101">
              <w:txbxContent>
                <w:p w:rsidR="00C31B8C" w:rsidRDefault="00C31B8C" w:rsidP="005237D4">
                  <w:r w:rsidRPr="008D0955">
                    <w:rPr>
                      <w:lang w:val="el-GR"/>
                    </w:rPr>
                    <w:t>θ</w:t>
                  </w:r>
                  <w:r w:rsidRPr="00B9002F">
                    <w:rPr>
                      <w:vertAlign w:val="subscript"/>
                    </w:rPr>
                    <w:t>Pad</w:t>
                  </w:r>
                </w:p>
              </w:txbxContent>
            </v:textbox>
          </v:shape>
        </w:pict>
      </w:r>
      <w:r w:rsidR="005237D4">
        <w:rPr>
          <w:noProof/>
          <w:lang w:eastAsia="zh-TW"/>
        </w:rPr>
        <w:pict>
          <v:shape id="_x0000_s1099" type="#_x0000_t202" style="position:absolute;left:0;text-align:left;margin-left:119.35pt;margin-top:-.2pt;width:45.2pt;height:20.6pt;z-index:251711488;mso-width-relative:margin;mso-height-relative:margin">
            <v:textbox style="mso-next-textbox:#_x0000_s1099">
              <w:txbxContent>
                <w:p w:rsidR="00C31B8C" w:rsidRDefault="00C31B8C">
                  <w:r w:rsidRPr="008D0955">
                    <w:rPr>
                      <w:lang w:val="el-GR"/>
                    </w:rPr>
                    <w:t>θ</w:t>
                  </w:r>
                  <w:r w:rsidRPr="00B9002F">
                    <w:rPr>
                      <w:vertAlign w:val="subscript"/>
                    </w:rPr>
                    <w:t>Cu</w:t>
                  </w:r>
                </w:p>
              </w:txbxContent>
            </v:textbox>
          </v:shape>
        </w:pict>
      </w:r>
      <w:r w:rsidR="005237D4">
        <w:rPr>
          <w:noProof/>
        </w:rPr>
        <w:pict>
          <v:oval id="_x0000_s1100" style="position:absolute;left:0;text-align:left;margin-left:74.25pt;margin-top:-.2pt;width:20.8pt;height:20.9pt;z-index:251712512" strokeweight="2pt"/>
        </w:pict>
      </w:r>
    </w:p>
    <w:p w:rsidR="007D1D0B" w:rsidRDefault="007D1D0B" w:rsidP="00940818">
      <w:pPr>
        <w:ind w:left="720" w:hanging="720"/>
      </w:pPr>
    </w:p>
    <w:p w:rsidR="007D1D0B" w:rsidRDefault="00B662FC" w:rsidP="00940818">
      <w:pPr>
        <w:ind w:left="720" w:hanging="720"/>
      </w:pPr>
      <w:r>
        <w:tab/>
      </w:r>
      <w:r>
        <w:tab/>
      </w:r>
      <w:r>
        <w:tab/>
      </w:r>
      <w:r w:rsidR="001C3440">
        <w:t>θ</w:t>
      </w:r>
      <w:r w:rsidR="001C3440" w:rsidRPr="001C3440">
        <w:rPr>
          <w:vertAlign w:val="subscript"/>
        </w:rPr>
        <w:t>JWATER</w:t>
      </w:r>
      <w:r w:rsidR="001C3440">
        <w:t>=   (T</w:t>
      </w:r>
      <w:r w:rsidR="001C3440" w:rsidRPr="001C3440">
        <w:rPr>
          <w:vertAlign w:val="subscript"/>
        </w:rPr>
        <w:t>J</w:t>
      </w:r>
      <w:r w:rsidR="001C3440">
        <w:t xml:space="preserve">  -  T</w:t>
      </w:r>
      <w:r w:rsidR="001C3440" w:rsidRPr="001C3440">
        <w:rPr>
          <w:vertAlign w:val="subscript"/>
        </w:rPr>
        <w:t>WATER</w:t>
      </w:r>
      <w:r w:rsidR="001C3440">
        <w:t>)  /  P</w:t>
      </w:r>
      <w:r w:rsidR="001C3440" w:rsidRPr="001C3440">
        <w:rPr>
          <w:vertAlign w:val="subscript"/>
        </w:rPr>
        <w:t>D</w:t>
      </w:r>
      <w:r w:rsidR="001C3440">
        <w:t xml:space="preserve">    [degC/Watt]</w:t>
      </w:r>
    </w:p>
    <w:p w:rsidR="00B662FC" w:rsidRDefault="001C3440" w:rsidP="00940818">
      <w:pPr>
        <w:ind w:left="720" w:hanging="720"/>
      </w:pPr>
      <w:r>
        <w:tab/>
      </w:r>
      <w:r>
        <w:tab/>
      </w:r>
      <w:r>
        <w:tab/>
      </w:r>
      <w:r>
        <w:tab/>
        <w:t>θ</w:t>
      </w:r>
      <w:r w:rsidRPr="001C3440">
        <w:rPr>
          <w:vertAlign w:val="subscript"/>
        </w:rPr>
        <w:t>JWATER</w:t>
      </w:r>
      <w:r>
        <w:rPr>
          <w:vertAlign w:val="subscript"/>
        </w:rPr>
        <w:tab/>
      </w:r>
      <w:r>
        <w:rPr>
          <w:vertAlign w:val="subscript"/>
        </w:rPr>
        <w:tab/>
      </w:r>
      <w:r>
        <w:t>Thermal Resistance junction to water</w:t>
      </w:r>
    </w:p>
    <w:p w:rsidR="001C3440" w:rsidRDefault="001C3440" w:rsidP="00940818">
      <w:pPr>
        <w:ind w:left="720" w:hanging="720"/>
      </w:pPr>
      <w:r>
        <w:tab/>
      </w:r>
      <w:r>
        <w:tab/>
      </w:r>
      <w:r>
        <w:tab/>
      </w:r>
      <w:r>
        <w:tab/>
        <w:t>TJ</w:t>
      </w:r>
      <w:r>
        <w:tab/>
      </w:r>
      <w:r>
        <w:tab/>
        <w:t>Temp @ junction</w:t>
      </w:r>
      <w:r>
        <w:tab/>
        <w:t>[degC]</w:t>
      </w:r>
    </w:p>
    <w:p w:rsidR="001C3440" w:rsidRDefault="001C3440" w:rsidP="00940818">
      <w:pPr>
        <w:ind w:left="720" w:hanging="720"/>
      </w:pPr>
      <w:r>
        <w:tab/>
      </w:r>
      <w:r>
        <w:tab/>
      </w:r>
      <w:r>
        <w:tab/>
      </w:r>
      <w:r>
        <w:tab/>
        <w:t>T</w:t>
      </w:r>
      <w:r w:rsidRPr="001C3440">
        <w:rPr>
          <w:vertAlign w:val="subscript"/>
        </w:rPr>
        <w:t>WATER</w:t>
      </w:r>
      <w:r>
        <w:tab/>
      </w:r>
      <w:r>
        <w:tab/>
        <w:t>Temp @ water (18degC)</w:t>
      </w:r>
    </w:p>
    <w:p w:rsidR="001C3440" w:rsidRPr="001C3440" w:rsidRDefault="001C3440" w:rsidP="00940818">
      <w:pPr>
        <w:ind w:left="720" w:hanging="720"/>
      </w:pPr>
      <w:r>
        <w:tab/>
      </w:r>
      <w:r>
        <w:tab/>
      </w:r>
      <w:r>
        <w:tab/>
      </w:r>
      <w:r>
        <w:tab/>
        <w:t>P</w:t>
      </w:r>
      <w:r w:rsidRPr="001C3440">
        <w:rPr>
          <w:vertAlign w:val="subscript"/>
        </w:rPr>
        <w:t>D</w:t>
      </w:r>
      <w:r>
        <w:tab/>
      </w:r>
      <w:r>
        <w:tab/>
        <w:t>Dissipated Power</w:t>
      </w:r>
      <w:r>
        <w:tab/>
        <w:t>[Watt]</w:t>
      </w:r>
    </w:p>
    <w:p w:rsidR="00B257AC" w:rsidRDefault="00B257AC" w:rsidP="00B257AC">
      <w:pPr>
        <w:ind w:left="720" w:hanging="720"/>
      </w:pPr>
      <w:r>
        <w:t xml:space="preserve">The aim is to keep the junction temperatures as low as possible for reasons of reliability and electrical noise. In addition losses to the environmental air including the surrounding detectors and structure should be as small as possible. </w:t>
      </w:r>
    </w:p>
    <w:p w:rsidR="00B257AC" w:rsidRDefault="00B257AC" w:rsidP="00B257AC">
      <w:pPr>
        <w:ind w:left="720" w:hanging="720"/>
      </w:pPr>
      <w:r>
        <w:t xml:space="preserve">The full VFAT/OH electronics on a GE1/1 should </w:t>
      </w:r>
      <w:r w:rsidR="00E200DE">
        <w:t xml:space="preserve">be </w:t>
      </w:r>
      <w:r>
        <w:t>built and studied with local and remote temperature sensing. A full data logging system for high resolution sensors (0.05degC)</w:t>
      </w:r>
      <w:r w:rsidR="00D81BFB">
        <w:t xml:space="preserve"> </w:t>
      </w:r>
      <w:r w:rsidR="005A3AF5">
        <w:t xml:space="preserve">both IR image and local </w:t>
      </w:r>
      <w:r w:rsidR="00D81BFB">
        <w:t>will be required.</w:t>
      </w:r>
      <w:r w:rsidR="00DA4C4B">
        <w:t xml:space="preserve"> A FLIR T620 or </w:t>
      </w:r>
      <w:r w:rsidR="00CF50D9">
        <w:t xml:space="preserve">better Lumasense MC320L  or </w:t>
      </w:r>
      <w:r w:rsidR="00DA4C4B">
        <w:t>similar.</w:t>
      </w:r>
      <w:r w:rsidR="000C7486">
        <w:t xml:space="preserve"> Archana can help with local sensors and their data taking.</w:t>
      </w:r>
    </w:p>
    <w:p w:rsidR="00456777" w:rsidRDefault="007D1D0B" w:rsidP="007D1D0B">
      <w:r>
        <w:t xml:space="preserve">From a study done </w:t>
      </w:r>
      <w:r w:rsidR="0072463C">
        <w:t xml:space="preserve">by </w:t>
      </w:r>
      <w:r>
        <w:t>Da Riva we have a good idea of what is needed for the VFATs. See Ref below</w:t>
      </w:r>
    </w:p>
    <w:p w:rsidR="001F2927" w:rsidRDefault="00D371C4" w:rsidP="001F2927">
      <w:pPr>
        <w:ind w:left="720" w:hanging="720"/>
        <w:jc w:val="center"/>
      </w:pPr>
      <w:r w:rsidRPr="00D371C4">
        <w:drawing>
          <wp:inline distT="0" distB="0" distL="0" distR="0">
            <wp:extent cx="3247465" cy="240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56120" cy="2406697"/>
                    </a:xfrm>
                    <a:prstGeom prst="rect">
                      <a:avLst/>
                    </a:prstGeom>
                    <a:noFill/>
                    <a:ln w="9525">
                      <a:noFill/>
                      <a:miter lim="800000"/>
                      <a:headEnd/>
                      <a:tailEnd/>
                    </a:ln>
                  </pic:spPr>
                </pic:pic>
              </a:graphicData>
            </a:graphic>
          </wp:inline>
        </w:drawing>
      </w:r>
    </w:p>
    <w:p w:rsidR="0053575F" w:rsidRDefault="0025513A" w:rsidP="0053575F">
      <w:pPr>
        <w:ind w:left="720" w:hanging="720"/>
      </w:pPr>
      <w:r>
        <w:lastRenderedPageBreak/>
        <w:t xml:space="preserve">Initial conditions with only air cooling will be made as a base line to see how well the water cooling works </w:t>
      </w:r>
      <w:r w:rsidR="005A61AC">
        <w:t xml:space="preserve">in </w:t>
      </w:r>
      <w:r w:rsidR="00E200DE">
        <w:t>comparison</w:t>
      </w:r>
      <w:r>
        <w:t>!</w:t>
      </w:r>
      <w:r w:rsidR="00E200DE">
        <w:t xml:space="preserve"> The lat</w:t>
      </w:r>
      <w:r w:rsidR="00EC6CE8">
        <w:t>t</w:t>
      </w:r>
      <w:r w:rsidR="00E200DE">
        <w:t>er will on</w:t>
      </w:r>
      <w:r w:rsidR="00EC6CE8">
        <w:t>l</w:t>
      </w:r>
      <w:r w:rsidR="00E200DE">
        <w:t xml:space="preserve">y be done if considered safe for the components under test. </w:t>
      </w:r>
      <w:r w:rsidR="005A3AF5">
        <w:t xml:space="preserve"> Different solutions for the thermal path between chip/electrical loads and the water will be tried. </w:t>
      </w:r>
      <w:r w:rsidR="00DA4C4B">
        <w:t xml:space="preserve">          </w:t>
      </w:r>
    </w:p>
    <w:p w:rsidR="00D81BFB" w:rsidRDefault="00D81BFB" w:rsidP="0053575F">
      <w:pPr>
        <w:ind w:left="720" w:hanging="720"/>
        <w:jc w:val="center"/>
      </w:pPr>
      <w:r>
        <w:t>An isothermal hous</w:t>
      </w:r>
      <w:r w:rsidR="0053575F">
        <w:t xml:space="preserve">ing for the setup is necessary </w:t>
      </w:r>
      <w:r>
        <w:t xml:space="preserve">that should be as small as possible to limit gravity induced gradients </w:t>
      </w:r>
      <w:r w:rsidR="00E200DE">
        <w:t xml:space="preserve">(convection) </w:t>
      </w:r>
      <w:r>
        <w:t>with a large mass for stability in time. This should be done in the 904 QC3 area as over large time intervals the volume is stable in temperature</w:t>
      </w:r>
      <w:r w:rsidR="00DE63F3">
        <w:t xml:space="preserve"> and there is some isolation from solar </w:t>
      </w:r>
      <w:r w:rsidR="00FF3034">
        <w:t>radiation induced diurnal temperature variation</w:t>
      </w:r>
      <w:r>
        <w:t>.</w:t>
      </w:r>
      <w:r w:rsidR="00DE63F3">
        <w:t xml:space="preserve"> </w:t>
      </w:r>
    </w:p>
    <w:p w:rsidR="00C238A0" w:rsidRDefault="00C238A0" w:rsidP="0053575F">
      <w:r>
        <w:t>Ambient temperature variations are difficult to remove. Below is a plot of the 40min AC cycle</w:t>
      </w:r>
    </w:p>
    <w:p w:rsidR="001F2927" w:rsidRDefault="00C238A0" w:rsidP="0053575F">
      <w:r w:rsidRPr="00C238A0">
        <w:drawing>
          <wp:inline distT="0" distB="0" distL="0" distR="0">
            <wp:extent cx="6057900" cy="225742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F2927" w:rsidRDefault="001F2927" w:rsidP="001F2927">
      <w:pPr>
        <w:ind w:left="720" w:hanging="720"/>
      </w:pPr>
      <w:r>
        <w:t xml:space="preserve">Below is a plot of </w:t>
      </w:r>
      <w:r w:rsidR="0053575F">
        <w:t xml:space="preserve">solar induced diurnal </w:t>
      </w:r>
      <w:r>
        <w:t xml:space="preserve">temperature variations in 904 over 3.5 days </w:t>
      </w:r>
      <w:r w:rsidR="008A5FB3">
        <w:t xml:space="preserve">during May 2013 </w:t>
      </w:r>
      <w:r>
        <w:t>with a dispersion of 5degC</w:t>
      </w:r>
      <w:r w:rsidR="00C31B8C">
        <w:t>. A period of 24</w:t>
      </w:r>
      <w:r w:rsidR="008A5FB3">
        <w:t>hrs</w:t>
      </w:r>
      <w:r w:rsidR="00C31B8C">
        <w:t xml:space="preserve"> is visible, time axis is in secs.</w:t>
      </w:r>
    </w:p>
    <w:p w:rsidR="00B15E62" w:rsidRDefault="001F2927" w:rsidP="00B15E62">
      <w:r>
        <w:object w:dxaOrig="4320" w:dyaOrig="3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2.75pt;height:198pt" o:ole="">
            <v:imagedata r:id="rId7" o:title="" cropbottom="33014f"/>
          </v:shape>
          <o:OLEObject Type="Embed" ProgID="PBrush" ShapeID="_x0000_i1055" DrawAspect="Content" ObjectID="_1473864075" r:id="rId8"/>
        </w:object>
      </w:r>
      <w:r>
        <w:object w:dxaOrig="4320" w:dyaOrig="3499">
          <v:shape id="_x0000_i1057" type="#_x0000_t75" style="width:492.75pt;height:31.5pt" o:ole="">
            <v:imagedata r:id="rId7" o:title="" croptop="60362f"/>
          </v:shape>
          <o:OLEObject Type="Embed" ProgID="PBrush" ShapeID="_x0000_i1057" DrawAspect="Content" ObjectID="_1473864076" r:id="rId9"/>
        </w:object>
      </w:r>
    </w:p>
    <w:p w:rsidR="004211AA" w:rsidRDefault="00981B70" w:rsidP="00B15E62">
      <w:r>
        <w:rPr>
          <w:b/>
          <w:i/>
          <w:sz w:val="28"/>
          <w:szCs w:val="28"/>
        </w:rPr>
        <w:lastRenderedPageBreak/>
        <w:t>Full test installed in CMS HE nose Mockup</w:t>
      </w:r>
    </w:p>
    <w:p w:rsidR="00EC1A97" w:rsidRDefault="00EC1A97" w:rsidP="00EC6CE8">
      <w:r>
        <w:t>This should simulate the real conditions in P5 with emphasis on service details. This will combine with the study of the services, installation procedure.</w:t>
      </w:r>
    </w:p>
    <w:p w:rsidR="00EC1A97" w:rsidRDefault="00EC1A97" w:rsidP="00940818">
      <w:pPr>
        <w:ind w:left="720" w:hanging="720"/>
      </w:pPr>
    </w:p>
    <w:p w:rsidR="00EC1A97" w:rsidRDefault="00EC1A97" w:rsidP="00EC1A97">
      <w:r>
        <w:t xml:space="preserve">Wooden mockup of the HE nose area </w:t>
      </w:r>
      <w:r w:rsidR="00E200DE">
        <w:t>with the 4 GE1/1s.</w:t>
      </w:r>
    </w:p>
    <w:p w:rsidR="00EC1A97" w:rsidRDefault="00EC1A97" w:rsidP="00940818">
      <w:pPr>
        <w:ind w:left="720" w:hanging="720"/>
      </w:pPr>
    </w:p>
    <w:p w:rsidR="00EC1A97" w:rsidRDefault="00EC1A97" w:rsidP="00940818">
      <w:pPr>
        <w:ind w:left="720" w:hanging="720"/>
      </w:pPr>
      <w:r w:rsidRPr="00EC1A97">
        <w:rPr>
          <w:noProof/>
        </w:rPr>
        <w:drawing>
          <wp:inline distT="0" distB="0" distL="0" distR="0">
            <wp:extent cx="4476750" cy="336873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96" t="15198" r="9615" b="1762"/>
                    <a:stretch>
                      <a:fillRect/>
                    </a:stretch>
                  </pic:blipFill>
                  <pic:spPr bwMode="auto">
                    <a:xfrm>
                      <a:off x="0" y="0"/>
                      <a:ext cx="4476750" cy="3368732"/>
                    </a:xfrm>
                    <a:prstGeom prst="rect">
                      <a:avLst/>
                    </a:prstGeom>
                    <a:noFill/>
                    <a:ln w="9525">
                      <a:noFill/>
                      <a:miter lim="800000"/>
                      <a:headEnd/>
                      <a:tailEnd/>
                    </a:ln>
                  </pic:spPr>
                </pic:pic>
              </a:graphicData>
            </a:graphic>
          </wp:inline>
        </w:drawing>
      </w:r>
    </w:p>
    <w:p w:rsidR="00EC6CE8" w:rsidRDefault="00EC6CE8" w:rsidP="00113FF4">
      <w:pPr>
        <w:rPr>
          <w:b/>
          <w:i/>
          <w:sz w:val="32"/>
          <w:szCs w:val="32"/>
        </w:rPr>
      </w:pPr>
    </w:p>
    <w:p w:rsidR="00715698" w:rsidRPr="00C238A0" w:rsidRDefault="008F2BAF" w:rsidP="00C238A0">
      <w:pPr>
        <w:rPr>
          <w:b/>
          <w:i/>
          <w:sz w:val="32"/>
          <w:szCs w:val="32"/>
        </w:rPr>
      </w:pPr>
      <w:r w:rsidRPr="00113FF4">
        <w:rPr>
          <w:b/>
          <w:i/>
          <w:sz w:val="32"/>
          <w:szCs w:val="32"/>
        </w:rPr>
        <w:t>List of equip</w:t>
      </w:r>
      <w:r w:rsidR="00715698" w:rsidRPr="00113FF4">
        <w:rPr>
          <w:b/>
          <w:i/>
          <w:sz w:val="32"/>
          <w:szCs w:val="32"/>
        </w:rPr>
        <w:t>ment and facilities required</w:t>
      </w:r>
      <w:r w:rsidR="00CC1D04" w:rsidRPr="00113FF4">
        <w:rPr>
          <w:b/>
          <w:i/>
          <w:sz w:val="32"/>
          <w:szCs w:val="32"/>
        </w:rPr>
        <w:t>.</w:t>
      </w:r>
    </w:p>
    <w:p w:rsidR="00715698" w:rsidRDefault="00715698" w:rsidP="00715698">
      <w:pPr>
        <w:pStyle w:val="ListParagraph"/>
        <w:numPr>
          <w:ilvl w:val="0"/>
          <w:numId w:val="3"/>
        </w:numPr>
      </w:pPr>
      <w:r>
        <w:t>Cooling station</w:t>
      </w:r>
      <w:r w:rsidR="00A74F72">
        <w:t>, flow meters and pressure gauges.</w:t>
      </w:r>
    </w:p>
    <w:p w:rsidR="00715698" w:rsidRDefault="00EC6CE8" w:rsidP="00715698">
      <w:pPr>
        <w:pStyle w:val="ListParagraph"/>
        <w:numPr>
          <w:ilvl w:val="0"/>
          <w:numId w:val="3"/>
        </w:numPr>
      </w:pPr>
      <w:r>
        <w:t>Cooling circuits, thermal pads and formed copper sheets</w:t>
      </w:r>
      <w:r w:rsidR="00A74F72">
        <w:t>.</w:t>
      </w:r>
    </w:p>
    <w:p w:rsidR="00EC6CE8" w:rsidRDefault="00EC6CE8" w:rsidP="00715698">
      <w:pPr>
        <w:pStyle w:val="ListParagraph"/>
        <w:numPr>
          <w:ilvl w:val="0"/>
          <w:numId w:val="3"/>
        </w:numPr>
      </w:pPr>
      <w:r>
        <w:t>Resistances for thermal load simulation</w:t>
      </w:r>
      <w:r w:rsidR="00A74F72">
        <w:t>.</w:t>
      </w:r>
    </w:p>
    <w:p w:rsidR="00F17146" w:rsidRDefault="00F17146" w:rsidP="00715698">
      <w:pPr>
        <w:pStyle w:val="ListParagraph"/>
        <w:numPr>
          <w:ilvl w:val="0"/>
          <w:numId w:val="3"/>
        </w:numPr>
      </w:pPr>
      <w:r>
        <w:t xml:space="preserve">Data taking of temperature sensing </w:t>
      </w:r>
      <w:r w:rsidR="00E200DE">
        <w:t>instrumentation</w:t>
      </w:r>
      <w:r w:rsidR="00113FF4">
        <w:t xml:space="preserve"> (local and IR)</w:t>
      </w:r>
      <w:r w:rsidR="00A74F72">
        <w:t>.</w:t>
      </w:r>
    </w:p>
    <w:p w:rsidR="00EC6CE8" w:rsidRDefault="00EC6CE8" w:rsidP="00715698">
      <w:pPr>
        <w:pStyle w:val="ListParagraph"/>
        <w:numPr>
          <w:ilvl w:val="0"/>
          <w:numId w:val="3"/>
        </w:numPr>
      </w:pPr>
      <w:r>
        <w:t>VFATs and OH on a GEB board</w:t>
      </w:r>
      <w:r w:rsidR="00A74F72">
        <w:t>.</w:t>
      </w:r>
    </w:p>
    <w:p w:rsidR="00C154EC" w:rsidRDefault="00C154EC" w:rsidP="00715698">
      <w:pPr>
        <w:pStyle w:val="ListParagraph"/>
        <w:numPr>
          <w:ilvl w:val="0"/>
          <w:numId w:val="3"/>
        </w:numPr>
      </w:pPr>
      <w:r>
        <w:t>Isothemal housings for each of the 3 steps</w:t>
      </w:r>
      <w:r w:rsidR="00A74F72">
        <w:t>.</w:t>
      </w:r>
    </w:p>
    <w:p w:rsidR="00EC6CE8" w:rsidRDefault="00EC6CE8" w:rsidP="00EC6CE8">
      <w:pPr>
        <w:pStyle w:val="ListParagraph"/>
        <w:numPr>
          <w:ilvl w:val="0"/>
          <w:numId w:val="3"/>
        </w:numPr>
      </w:pPr>
      <w:r>
        <w:t>HE flange with Brackets and CSC on a wall.</w:t>
      </w:r>
    </w:p>
    <w:p w:rsidR="00EC6CE8" w:rsidRDefault="00EC6CE8" w:rsidP="00EC6CE8">
      <w:pPr>
        <w:pStyle w:val="ListParagraph"/>
        <w:numPr>
          <w:ilvl w:val="0"/>
          <w:numId w:val="3"/>
        </w:numPr>
      </w:pPr>
      <w:r>
        <w:t>All services to the above mock-up</w:t>
      </w:r>
      <w:r w:rsidR="00A74F72">
        <w:t>.</w:t>
      </w:r>
    </w:p>
    <w:p w:rsidR="0072463C" w:rsidRDefault="0072463C" w:rsidP="0072463C">
      <w:r>
        <w:t>This is not a full list !</w:t>
      </w:r>
    </w:p>
    <w:p w:rsidR="00EC6CE8" w:rsidRDefault="00EC6CE8" w:rsidP="00EC6CE8">
      <w:pPr>
        <w:pStyle w:val="ListParagraph"/>
      </w:pPr>
    </w:p>
    <w:p w:rsidR="003E4B1B" w:rsidRPr="00113FF4" w:rsidRDefault="003E4B1B" w:rsidP="003E4B1B">
      <w:pPr>
        <w:rPr>
          <w:b/>
          <w:i/>
          <w:sz w:val="28"/>
          <w:szCs w:val="28"/>
        </w:rPr>
      </w:pPr>
      <w:r w:rsidRPr="00113FF4">
        <w:rPr>
          <w:b/>
          <w:i/>
          <w:sz w:val="28"/>
          <w:szCs w:val="28"/>
        </w:rPr>
        <w:t>Cooling station spec;</w:t>
      </w:r>
    </w:p>
    <w:p w:rsidR="003E4B1B" w:rsidRDefault="003E4B1B" w:rsidP="003E4B1B">
      <w:r>
        <w:t>0 – 40degC</w:t>
      </w:r>
    </w:p>
    <w:p w:rsidR="003E4B1B" w:rsidRDefault="00166BF5" w:rsidP="003E4B1B">
      <w:r>
        <w:t>Cooling capacity &lt;1kW</w:t>
      </w:r>
      <w:r w:rsidR="00113FF4">
        <w:t xml:space="preserve"> @ 20degC</w:t>
      </w:r>
    </w:p>
    <w:p w:rsidR="00166BF5" w:rsidRDefault="00F17146" w:rsidP="003E4B1B">
      <w:r>
        <w:t xml:space="preserve">Precision </w:t>
      </w:r>
      <w:r>
        <w:tab/>
      </w:r>
      <w:r>
        <w:tab/>
        <w:t>&lt;0.05</w:t>
      </w:r>
      <w:r w:rsidR="00166BF5">
        <w:t xml:space="preserve"> degC</w:t>
      </w:r>
    </w:p>
    <w:p w:rsidR="00F17146" w:rsidRDefault="00F17146" w:rsidP="003E4B1B">
      <w:r>
        <w:t xml:space="preserve">Pump pressure &lt;3Bar @ 10l/min flow rate </w:t>
      </w:r>
    </w:p>
    <w:p w:rsidR="00F17146" w:rsidRDefault="00EC6CE8" w:rsidP="003E4B1B">
      <w:r>
        <w:t>As an example;</w:t>
      </w:r>
    </w:p>
    <w:p w:rsidR="00C10105" w:rsidRDefault="00C10105" w:rsidP="00C10105">
      <w:hyperlink r:id="rId11" w:history="1">
        <w:r w:rsidRPr="00373A44">
          <w:rPr>
            <w:rStyle w:val="Hyperlink"/>
          </w:rPr>
          <w:t>http://www.lauda.de/shop/en/temperiergerate/umlaufkuhler-variocool/?t3m_lang=en</w:t>
        </w:r>
      </w:hyperlink>
    </w:p>
    <w:p w:rsidR="0072463C" w:rsidRDefault="0072463C" w:rsidP="00C10105">
      <w:pPr>
        <w:rPr>
          <w:b/>
          <w:i/>
          <w:sz w:val="36"/>
          <w:szCs w:val="36"/>
        </w:rPr>
      </w:pPr>
    </w:p>
    <w:p w:rsidR="0072463C" w:rsidRDefault="0072463C" w:rsidP="00C10105">
      <w:pPr>
        <w:rPr>
          <w:b/>
          <w:i/>
          <w:sz w:val="36"/>
          <w:szCs w:val="36"/>
        </w:rPr>
      </w:pPr>
    </w:p>
    <w:p w:rsidR="00B15E62" w:rsidRDefault="00B15E62" w:rsidP="00C10105">
      <w:pPr>
        <w:rPr>
          <w:b/>
          <w:i/>
          <w:sz w:val="36"/>
          <w:szCs w:val="36"/>
        </w:rPr>
      </w:pPr>
    </w:p>
    <w:p w:rsidR="00712023" w:rsidRPr="00C10105" w:rsidRDefault="00712023" w:rsidP="00C10105">
      <w:r w:rsidRPr="00D81BFB">
        <w:rPr>
          <w:b/>
          <w:i/>
          <w:sz w:val="36"/>
          <w:szCs w:val="36"/>
        </w:rPr>
        <w:t>Appendix</w:t>
      </w:r>
    </w:p>
    <w:p w:rsidR="00712023" w:rsidRDefault="00712023" w:rsidP="00940818">
      <w:pPr>
        <w:ind w:left="720" w:hanging="720"/>
      </w:pPr>
    </w:p>
    <w:p w:rsidR="00D81BFB" w:rsidRPr="00D81BFB" w:rsidRDefault="00D81BFB" w:rsidP="00D81BFB">
      <w:pPr>
        <w:ind w:left="720" w:hanging="720"/>
        <w:rPr>
          <w:b/>
          <w:i/>
          <w:sz w:val="28"/>
          <w:szCs w:val="28"/>
        </w:rPr>
      </w:pPr>
      <w:r w:rsidRPr="00D81BFB">
        <w:rPr>
          <w:b/>
          <w:i/>
          <w:sz w:val="28"/>
          <w:szCs w:val="28"/>
        </w:rPr>
        <w:t>Calculated temp rise for 20deg Sector.</w:t>
      </w:r>
    </w:p>
    <w:p w:rsidR="00D81BFB" w:rsidRPr="004C3706" w:rsidRDefault="00D81BFB" w:rsidP="00D81BFB">
      <w:pPr>
        <w:spacing w:after="0" w:line="240" w:lineRule="auto"/>
        <w:jc w:val="center"/>
        <w:rPr>
          <w:rFonts w:ascii="Times New Roman" w:eastAsia="Times New Roman" w:hAnsi="Times New Roman" w:cs="Times New Roman"/>
          <w:b/>
          <w:bCs/>
          <w:sz w:val="24"/>
          <w:szCs w:val="24"/>
        </w:rPr>
      </w:pPr>
    </w:p>
    <w:p w:rsidR="00D81BFB" w:rsidRDefault="00D81BFB" w:rsidP="00D81BFB">
      <w:pPr>
        <w:ind w:left="720" w:hanging="720"/>
      </w:pPr>
      <w:r>
        <w:tab/>
        <w:t>Q [watts]</w:t>
      </w:r>
      <w:r>
        <w:tab/>
        <w:t xml:space="preserve">= </w:t>
      </w:r>
      <w:r>
        <w:tab/>
        <w:t>Mass Flow rate[kg/s] x Cp[J/kg] x delta T [K]</w:t>
      </w:r>
    </w:p>
    <w:p w:rsidR="00D81BFB" w:rsidRDefault="00D81BFB" w:rsidP="00D81BFB">
      <w:pPr>
        <w:ind w:left="720" w:hanging="720"/>
      </w:pPr>
      <w:r>
        <w:t>Specfic heat of Water (Cp)</w:t>
      </w:r>
      <w:r>
        <w:tab/>
        <w:t>=</w:t>
      </w:r>
      <w:r>
        <w:tab/>
        <w:t>4186[J/kg]</w:t>
      </w:r>
    </w:p>
    <w:p w:rsidR="00D81BFB" w:rsidRDefault="00D81BFB" w:rsidP="00D81BFB">
      <w:pPr>
        <w:ind w:left="720" w:hanging="720"/>
      </w:pPr>
      <w:r>
        <w:t xml:space="preserve">Nominal CMS YE1 Flow rate </w:t>
      </w:r>
      <w:r>
        <w:tab/>
      </w:r>
      <w:r>
        <w:tab/>
        <w:t>=</w:t>
      </w:r>
      <w:r>
        <w:tab/>
        <w:t xml:space="preserve"> 3.3 x 10^-2[kg/s]</w:t>
      </w:r>
    </w:p>
    <w:p w:rsidR="005324C1" w:rsidRDefault="005324C1" w:rsidP="00D81BFB">
      <w:pPr>
        <w:ind w:left="720" w:hanging="720"/>
      </w:pPr>
      <w:r>
        <w:t>Flow velocity</w:t>
      </w:r>
      <w:r>
        <w:tab/>
        <w:t xml:space="preserve">with dia 4-6mm pipe = </w:t>
      </w:r>
    </w:p>
    <w:p w:rsidR="00D81BFB" w:rsidRDefault="00D81BFB" w:rsidP="00D81BFB">
      <w:pPr>
        <w:ind w:left="1440" w:hanging="1440"/>
      </w:pPr>
      <w:r>
        <w:t>Delta T</w:t>
      </w:r>
      <w:r>
        <w:tab/>
      </w:r>
      <w:r>
        <w:tab/>
        <w:t>=</w:t>
      </w:r>
      <w:r>
        <w:tab/>
        <w:t xml:space="preserve"> 200[W]/</w:t>
      </w:r>
      <w:r w:rsidRPr="00366AC2">
        <w:t xml:space="preserve"> 3.3 x 10^-2</w:t>
      </w:r>
      <w:r>
        <w:t xml:space="preserve"> x 1000 x 4.186</w:t>
      </w:r>
    </w:p>
    <w:p w:rsidR="00D81BFB" w:rsidRDefault="00D81BFB" w:rsidP="00D81BFB">
      <w:pPr>
        <w:ind w:left="1440" w:hanging="1440"/>
      </w:pPr>
      <w:r>
        <w:tab/>
      </w:r>
      <w:r>
        <w:tab/>
        <w:t>=</w:t>
      </w:r>
      <w:r>
        <w:tab/>
        <w:t xml:space="preserve"> 1.5</w:t>
      </w:r>
      <w:bookmarkStart w:id="0" w:name="_GoBack"/>
      <w:bookmarkEnd w:id="0"/>
      <w:r>
        <w:t xml:space="preserve"> degC</w:t>
      </w:r>
    </w:p>
    <w:p w:rsidR="00D81BFB" w:rsidRDefault="00D81BFB" w:rsidP="005324C1"/>
    <w:p w:rsidR="00C10105" w:rsidRDefault="00C10105" w:rsidP="00940818">
      <w:pPr>
        <w:ind w:left="720" w:hanging="720"/>
        <w:rPr>
          <w:b/>
          <w:i/>
          <w:sz w:val="28"/>
          <w:szCs w:val="28"/>
        </w:rPr>
      </w:pPr>
    </w:p>
    <w:p w:rsidR="00C10105" w:rsidRDefault="00C10105" w:rsidP="00940818">
      <w:pPr>
        <w:ind w:left="720" w:hanging="720"/>
        <w:rPr>
          <w:b/>
          <w:i/>
          <w:sz w:val="28"/>
          <w:szCs w:val="28"/>
        </w:rPr>
      </w:pPr>
    </w:p>
    <w:p w:rsidR="00C238A0" w:rsidRDefault="00C238A0" w:rsidP="00940818">
      <w:pPr>
        <w:ind w:left="720" w:hanging="720"/>
        <w:rPr>
          <w:b/>
          <w:i/>
          <w:sz w:val="28"/>
          <w:szCs w:val="28"/>
        </w:rPr>
      </w:pPr>
    </w:p>
    <w:p w:rsidR="00712023" w:rsidRPr="00D81BFB" w:rsidRDefault="00712023" w:rsidP="00940818">
      <w:pPr>
        <w:ind w:left="720" w:hanging="720"/>
        <w:rPr>
          <w:b/>
          <w:i/>
          <w:sz w:val="28"/>
          <w:szCs w:val="28"/>
        </w:rPr>
      </w:pPr>
      <w:r w:rsidRPr="00D81BFB">
        <w:rPr>
          <w:b/>
          <w:i/>
          <w:sz w:val="28"/>
          <w:szCs w:val="28"/>
        </w:rPr>
        <w:t>Power resistor</w:t>
      </w:r>
    </w:p>
    <w:p w:rsidR="00757932" w:rsidRPr="00757932" w:rsidRDefault="00757932" w:rsidP="0075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7932">
        <w:rPr>
          <w:rFonts w:ascii="Courier New" w:eastAsia="Times New Roman" w:hAnsi="Courier New" w:cs="Courier New"/>
          <w:sz w:val="20"/>
          <w:szCs w:val="20"/>
        </w:rPr>
        <w:t>SFERNICE, type RH 50</w:t>
      </w:r>
    </w:p>
    <w:p w:rsidR="00757932" w:rsidRDefault="00757932" w:rsidP="00940818">
      <w:pPr>
        <w:ind w:left="720" w:hanging="720"/>
      </w:pPr>
    </w:p>
    <w:p w:rsidR="00712023" w:rsidRDefault="00712023" w:rsidP="00940818">
      <w:pPr>
        <w:ind w:left="720" w:hanging="720"/>
      </w:pPr>
      <w:r w:rsidRPr="00712023">
        <w:rPr>
          <w:noProof/>
        </w:rPr>
        <w:drawing>
          <wp:inline distT="0" distB="0" distL="0" distR="0">
            <wp:extent cx="4591050" cy="203467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91050" cy="2034670"/>
                    </a:xfrm>
                    <a:prstGeom prst="rect">
                      <a:avLst/>
                    </a:prstGeom>
                    <a:noFill/>
                    <a:ln w="9525">
                      <a:noFill/>
                      <a:miter lim="800000"/>
                      <a:headEnd/>
                      <a:tailEnd/>
                    </a:ln>
                  </pic:spPr>
                </pic:pic>
              </a:graphicData>
            </a:graphic>
          </wp:inline>
        </w:drawing>
      </w:r>
    </w:p>
    <w:p w:rsidR="00712023" w:rsidRDefault="00712023" w:rsidP="00940818">
      <w:pPr>
        <w:ind w:left="720" w:hanging="720"/>
      </w:pPr>
      <w:r>
        <w:t>See calculation for applied voltage and the resultant power;</w:t>
      </w:r>
    </w:p>
    <w:p w:rsidR="00712023" w:rsidRDefault="00806FFF" w:rsidP="00940818">
      <w:pPr>
        <w:ind w:left="720" w:hanging="720"/>
      </w:pPr>
      <w:hyperlink r:id="rId13" w:history="1">
        <w:r w:rsidR="00712023" w:rsidRPr="00712023">
          <w:rPr>
            <w:rStyle w:val="Hyperlink"/>
          </w:rPr>
          <w:t>ResistorPowerCalc.xlsx</w:t>
        </w:r>
      </w:hyperlink>
    </w:p>
    <w:p w:rsidR="00312887" w:rsidRPr="00D81BFB" w:rsidRDefault="00312887" w:rsidP="00940818">
      <w:pPr>
        <w:ind w:left="720" w:hanging="720"/>
        <w:rPr>
          <w:b/>
          <w:i/>
          <w:sz w:val="36"/>
          <w:szCs w:val="36"/>
        </w:rPr>
      </w:pPr>
      <w:r w:rsidRPr="00D81BFB">
        <w:rPr>
          <w:b/>
          <w:i/>
          <w:sz w:val="36"/>
          <w:szCs w:val="36"/>
        </w:rPr>
        <w:t>Reference</w:t>
      </w:r>
      <w:r w:rsidR="00D81BFB" w:rsidRPr="00D81BFB">
        <w:rPr>
          <w:b/>
          <w:i/>
          <w:sz w:val="36"/>
          <w:szCs w:val="36"/>
        </w:rPr>
        <w:t>s</w:t>
      </w:r>
    </w:p>
    <w:p w:rsidR="00312887" w:rsidRDefault="00312887" w:rsidP="00940818">
      <w:pPr>
        <w:ind w:left="720" w:hanging="720"/>
      </w:pPr>
    </w:p>
    <w:p w:rsidR="00312887" w:rsidRPr="0072463C" w:rsidRDefault="00312887" w:rsidP="00940818">
      <w:pPr>
        <w:ind w:left="720" w:hanging="720"/>
        <w:rPr>
          <w:sz w:val="28"/>
          <w:szCs w:val="28"/>
        </w:rPr>
      </w:pPr>
      <w:r w:rsidRPr="0072463C">
        <w:rPr>
          <w:sz w:val="28"/>
          <w:szCs w:val="28"/>
        </w:rPr>
        <w:t>Power &amp; Services</w:t>
      </w:r>
    </w:p>
    <w:p w:rsidR="00312887" w:rsidRDefault="00806FFF" w:rsidP="00940818">
      <w:pPr>
        <w:ind w:left="720" w:hanging="720"/>
      </w:pPr>
      <w:hyperlink r:id="rId14" w:history="1">
        <w:r w:rsidR="004C0416" w:rsidRPr="00E50BFA">
          <w:rPr>
            <w:rStyle w:val="Hyperlink"/>
          </w:rPr>
          <w:t>https://indico.cern.ch/event/267789/session/10/contribution/5</w:t>
        </w:r>
      </w:hyperlink>
    </w:p>
    <w:p w:rsidR="004C0416" w:rsidRDefault="004C0416" w:rsidP="00940818">
      <w:pPr>
        <w:ind w:left="720" w:hanging="720"/>
      </w:pPr>
    </w:p>
    <w:p w:rsidR="004C0416" w:rsidRPr="0072463C" w:rsidRDefault="004C0416" w:rsidP="00940818">
      <w:pPr>
        <w:ind w:left="720" w:hanging="720"/>
        <w:rPr>
          <w:sz w:val="28"/>
          <w:szCs w:val="28"/>
        </w:rPr>
      </w:pPr>
      <w:r w:rsidRPr="0072463C">
        <w:rPr>
          <w:sz w:val="28"/>
          <w:szCs w:val="28"/>
        </w:rPr>
        <w:t>Calculations</w:t>
      </w:r>
    </w:p>
    <w:p w:rsidR="00C6581D" w:rsidRDefault="00C6581D" w:rsidP="00940818">
      <w:pPr>
        <w:ind w:left="720" w:hanging="720"/>
      </w:pPr>
      <w:hyperlink r:id="rId15" w:history="1">
        <w:r w:rsidRPr="00373A44">
          <w:rPr>
            <w:rStyle w:val="Hyperlink"/>
          </w:rPr>
          <w:t>https://espace.cern.ch/cms-project-GEMElectronics/Powering/Cooling%20of%20GEM%20EDR.pdf</w:t>
        </w:r>
      </w:hyperlink>
    </w:p>
    <w:p w:rsidR="00C6581D" w:rsidRDefault="00C6581D" w:rsidP="00940818">
      <w:pPr>
        <w:ind w:left="720" w:hanging="720"/>
      </w:pPr>
      <w:r w:rsidRPr="00C6581D">
        <w:t>http://project-cms-rpc-endcap.web.cern.ch/project-cms-rpc-endcap/rpc/UpscopeHighEta/GEM/VFAT/Cooling%20of%20GEM%20EDR.pdf</w:t>
      </w:r>
    </w:p>
    <w:p w:rsidR="004C0416" w:rsidRDefault="00806FFF" w:rsidP="00940818">
      <w:pPr>
        <w:ind w:left="720" w:hanging="720"/>
      </w:pPr>
      <w:hyperlink r:id="rId16" w:history="1">
        <w:r w:rsidR="004C0416" w:rsidRPr="00E50BFA">
          <w:rPr>
            <w:rStyle w:val="Hyperlink"/>
          </w:rPr>
          <w:t>http://www.overclockers.com/water-cooling-flow-rate-and-heat-transfer/</w:t>
        </w:r>
      </w:hyperlink>
    </w:p>
    <w:p w:rsidR="004C0416" w:rsidRDefault="00806FFF" w:rsidP="00940818">
      <w:pPr>
        <w:ind w:left="720" w:hanging="720"/>
      </w:pPr>
      <w:hyperlink r:id="rId17" w:history="1">
        <w:r w:rsidR="0078343D" w:rsidRPr="00E50BFA">
          <w:rPr>
            <w:rStyle w:val="Hyperlink"/>
          </w:rPr>
          <w:t>http://www.overclockers.com/basic-principles-involved-in-heat-transfer-and-cooling-related-to-processors/</w:t>
        </w:r>
      </w:hyperlink>
    </w:p>
    <w:p w:rsidR="004C1801" w:rsidRDefault="00806FFF" w:rsidP="00940818">
      <w:pPr>
        <w:ind w:left="720" w:hanging="720"/>
        <w:rPr>
          <w:rStyle w:val="Hyperlink"/>
        </w:rPr>
      </w:pPr>
      <w:hyperlink r:id="rId18" w:history="1">
        <w:r w:rsidR="003633B0" w:rsidRPr="006C158B">
          <w:rPr>
            <w:rStyle w:val="Hyperlink"/>
          </w:rPr>
          <w:t>http://gluondutrou.free.fr/en/convectionen/convection6en.htm</w:t>
        </w:r>
      </w:hyperlink>
    </w:p>
    <w:p w:rsidR="003633B0" w:rsidRDefault="00806FFF" w:rsidP="00940818">
      <w:pPr>
        <w:ind w:left="720" w:hanging="720"/>
        <w:rPr>
          <w:rStyle w:val="Hyperlink"/>
        </w:rPr>
      </w:pPr>
      <w:hyperlink r:id="rId19" w:history="1">
        <w:r w:rsidR="003633B0" w:rsidRPr="006C158B">
          <w:rPr>
            <w:rStyle w:val="Hyperlink"/>
          </w:rPr>
          <w:t>http://www.st.com/st-web-ui/static/active/en/resource/technical/document/application_note/CD00003894.pdf</w:t>
        </w:r>
      </w:hyperlink>
    </w:p>
    <w:p w:rsidR="003633B0" w:rsidRDefault="00806FFF" w:rsidP="00940818">
      <w:pPr>
        <w:ind w:left="720" w:hanging="720"/>
        <w:rPr>
          <w:rStyle w:val="Hyperlink"/>
        </w:rPr>
      </w:pPr>
      <w:hyperlink r:id="rId20" w:history="1">
        <w:r w:rsidR="00ED3C07" w:rsidRPr="006C158B">
          <w:rPr>
            <w:rStyle w:val="Hyperlink"/>
          </w:rPr>
          <w:t>http://forums.procooling.com/vbb/archive/index.php?f-9.html</w:t>
        </w:r>
      </w:hyperlink>
    </w:p>
    <w:p w:rsidR="00AA2D80" w:rsidRDefault="00806FFF" w:rsidP="00940818">
      <w:pPr>
        <w:ind w:left="720" w:hanging="720"/>
        <w:rPr>
          <w:rStyle w:val="Hyperlink"/>
        </w:rPr>
      </w:pPr>
      <w:hyperlink r:id="rId21" w:history="1">
        <w:r w:rsidR="006F2C13" w:rsidRPr="00B230D1">
          <w:rPr>
            <w:rStyle w:val="Hyperlink"/>
          </w:rPr>
          <w:t>http://www.nessengr.com/techdata/watercool/watercool.html</w:t>
        </w:r>
      </w:hyperlink>
    </w:p>
    <w:p w:rsidR="006F2C13" w:rsidRDefault="006F2C13" w:rsidP="00940818">
      <w:pPr>
        <w:ind w:left="720" w:hanging="720"/>
        <w:rPr>
          <w:rStyle w:val="Hyperlink"/>
          <w:color w:val="auto"/>
        </w:rPr>
      </w:pPr>
      <w:r w:rsidRPr="006F2C13">
        <w:rPr>
          <w:rStyle w:val="Hyperlink"/>
          <w:color w:val="auto"/>
        </w:rPr>
        <w:t>Junction temp calculators</w:t>
      </w:r>
      <w:r w:rsidR="006001A4">
        <w:rPr>
          <w:rStyle w:val="Hyperlink"/>
          <w:color w:val="auto"/>
        </w:rPr>
        <w:t xml:space="preserve"> (JTC)</w:t>
      </w:r>
    </w:p>
    <w:p w:rsidR="006F2C13" w:rsidRPr="006F2C13" w:rsidRDefault="006001A4" w:rsidP="00940818">
      <w:pPr>
        <w:ind w:left="720" w:hanging="720"/>
        <w:rPr>
          <w:rStyle w:val="Hyperlink"/>
          <w:color w:val="auto"/>
        </w:rPr>
      </w:pPr>
      <w:r>
        <w:rPr>
          <w:rStyle w:val="Hyperlink"/>
          <w:color w:val="auto"/>
        </w:rPr>
        <w:t>1</w:t>
      </w:r>
      <w:r>
        <w:rPr>
          <w:rStyle w:val="Hyperlink"/>
          <w:color w:val="auto"/>
        </w:rPr>
        <w:tab/>
      </w:r>
      <w:r w:rsidR="006F2C13" w:rsidRPr="006F2C13">
        <w:rPr>
          <w:rStyle w:val="Hyperlink"/>
          <w:color w:val="auto"/>
        </w:rPr>
        <w:t>http://www.daycounter.com/Calculators/Heat-Sink-Temperature-Calculator.phtml</w:t>
      </w:r>
    </w:p>
    <w:p w:rsidR="00ED3C07" w:rsidRDefault="00ED3C07" w:rsidP="00940818">
      <w:pPr>
        <w:ind w:left="720" w:hanging="720"/>
        <w:rPr>
          <w:rStyle w:val="Hyperlink"/>
        </w:rPr>
      </w:pPr>
    </w:p>
    <w:p w:rsidR="00F47DE0" w:rsidRDefault="00F47DE0" w:rsidP="00940818">
      <w:pPr>
        <w:ind w:left="720" w:hanging="720"/>
        <w:rPr>
          <w:rStyle w:val="Hyperlink"/>
        </w:rPr>
      </w:pPr>
    </w:p>
    <w:p w:rsidR="00F47DE0" w:rsidRPr="0072463C" w:rsidRDefault="00F47DE0" w:rsidP="00940818">
      <w:pPr>
        <w:ind w:left="720" w:hanging="720"/>
        <w:rPr>
          <w:sz w:val="28"/>
          <w:szCs w:val="28"/>
        </w:rPr>
      </w:pPr>
      <w:r w:rsidRPr="0072463C">
        <w:rPr>
          <w:sz w:val="28"/>
          <w:szCs w:val="28"/>
        </w:rPr>
        <w:t>Coolers</w:t>
      </w:r>
    </w:p>
    <w:p w:rsidR="00F47DE0" w:rsidRDefault="00806FFF" w:rsidP="00940818">
      <w:pPr>
        <w:ind w:left="720" w:hanging="720"/>
      </w:pPr>
      <w:hyperlink r:id="rId22" w:history="1">
        <w:r w:rsidR="00440FD3" w:rsidRPr="008849B7">
          <w:rPr>
            <w:rStyle w:val="Hyperlink"/>
          </w:rPr>
          <w:t>http://www.scimed.co.uk/chillers/</w:t>
        </w:r>
      </w:hyperlink>
    </w:p>
    <w:p w:rsidR="00440FD3" w:rsidRDefault="00806FFF" w:rsidP="00940818">
      <w:pPr>
        <w:ind w:left="720" w:hanging="720"/>
      </w:pPr>
      <w:hyperlink r:id="rId23" w:history="1">
        <w:r w:rsidR="00440FD3" w:rsidRPr="008849B7">
          <w:rPr>
            <w:rStyle w:val="Hyperlink"/>
          </w:rPr>
          <w:t>http://www.lauda-brinkmann.com/variocool.html</w:t>
        </w:r>
      </w:hyperlink>
    </w:p>
    <w:p w:rsidR="00440FD3" w:rsidRDefault="00806FFF" w:rsidP="00940818">
      <w:pPr>
        <w:ind w:left="720" w:hanging="720"/>
      </w:pPr>
      <w:hyperlink r:id="rId24" w:history="1">
        <w:r w:rsidR="00440FD3" w:rsidRPr="008849B7">
          <w:rPr>
            <w:rStyle w:val="Hyperlink"/>
          </w:rPr>
          <w:t>http://www.lauda.de/shop/en/temperiergerate/umlaufkuhler-microcool/microcool-umlaufkuhler-wassergekuhlt/?t3m_lang=en</w:t>
        </w:r>
      </w:hyperlink>
    </w:p>
    <w:p w:rsidR="00440FD3" w:rsidRDefault="00440FD3" w:rsidP="00940818">
      <w:pPr>
        <w:ind w:left="720" w:hanging="720"/>
      </w:pPr>
    </w:p>
    <w:p w:rsidR="00440FD3" w:rsidRDefault="00806FFF" w:rsidP="00940818">
      <w:pPr>
        <w:ind w:left="720" w:hanging="720"/>
      </w:pPr>
      <w:hyperlink r:id="rId25" w:history="1">
        <w:r w:rsidR="00440FD3" w:rsidRPr="008849B7">
          <w:rPr>
            <w:rStyle w:val="Hyperlink"/>
          </w:rPr>
          <w:t>http://www.coleparmer.com/TechLibraryArticle/1450</w:t>
        </w:r>
      </w:hyperlink>
    </w:p>
    <w:p w:rsidR="00D92A13" w:rsidRDefault="00806FFF" w:rsidP="00940818">
      <w:pPr>
        <w:ind w:left="720" w:hanging="720"/>
      </w:pPr>
      <w:hyperlink r:id="rId26" w:history="1">
        <w:r w:rsidR="00D92A13" w:rsidRPr="00EE3163">
          <w:rPr>
            <w:rStyle w:val="Hyperlink"/>
          </w:rPr>
          <w:t>http://www.huber-online.com/en/product_listing.aspx?group=3.07</w:t>
        </w:r>
      </w:hyperlink>
    </w:p>
    <w:p w:rsidR="00D92A13" w:rsidRDefault="00806FFF" w:rsidP="00940818">
      <w:pPr>
        <w:ind w:left="720" w:hanging="720"/>
      </w:pPr>
      <w:hyperlink r:id="rId27" w:history="1">
        <w:r w:rsidR="00F92AD1" w:rsidRPr="00EE3163">
          <w:rPr>
            <w:rStyle w:val="Hyperlink"/>
          </w:rPr>
          <w:t>http://www.julabo.de/en/products/recirculating-coolers/fl601-recirculating-cooler</w:t>
        </w:r>
      </w:hyperlink>
    </w:p>
    <w:p w:rsidR="00F92AD1" w:rsidRDefault="00806FFF" w:rsidP="00940818">
      <w:pPr>
        <w:ind w:left="720" w:hanging="720"/>
      </w:pPr>
      <w:hyperlink r:id="rId28" w:history="1">
        <w:r w:rsidR="00B331E3" w:rsidRPr="00EE3163">
          <w:rPr>
            <w:rStyle w:val="Hyperlink"/>
          </w:rPr>
          <w:t>http://www.julabo.de/sites/default/files/downloads/catalogue-flyer/english/JULABO-Catalog-2014.pdf</w:t>
        </w:r>
      </w:hyperlink>
    </w:p>
    <w:p w:rsidR="00B331E3" w:rsidRDefault="00B331E3" w:rsidP="00940818">
      <w:pPr>
        <w:ind w:left="720" w:hanging="720"/>
      </w:pPr>
    </w:p>
    <w:p w:rsidR="00865A33" w:rsidRDefault="00865A33" w:rsidP="00940818">
      <w:pPr>
        <w:ind w:left="720" w:hanging="720"/>
      </w:pPr>
    </w:p>
    <w:p w:rsidR="00865A33" w:rsidRPr="0072463C" w:rsidRDefault="00865A33" w:rsidP="00940818">
      <w:pPr>
        <w:ind w:left="720" w:hanging="720"/>
        <w:rPr>
          <w:sz w:val="28"/>
          <w:szCs w:val="28"/>
        </w:rPr>
      </w:pPr>
      <w:r w:rsidRPr="0072463C">
        <w:rPr>
          <w:sz w:val="28"/>
          <w:szCs w:val="28"/>
        </w:rPr>
        <w:t>heat exchangers/</w:t>
      </w:r>
      <w:r w:rsidR="00E200DE" w:rsidRPr="0072463C">
        <w:rPr>
          <w:sz w:val="28"/>
          <w:szCs w:val="28"/>
        </w:rPr>
        <w:t>Water Blocks</w:t>
      </w:r>
    </w:p>
    <w:p w:rsidR="00865A33" w:rsidRDefault="00806FFF" w:rsidP="00940818">
      <w:pPr>
        <w:ind w:left="720" w:hanging="720"/>
      </w:pPr>
      <w:hyperlink r:id="rId29" w:history="1">
        <w:r w:rsidR="0047670F" w:rsidRPr="006C158B">
          <w:rPr>
            <w:rStyle w:val="Hyperlink"/>
          </w:rPr>
          <w:t>http://www.hardocp.com/article/2002/12/02/watercooling_by_innovatek/</w:t>
        </w:r>
      </w:hyperlink>
    </w:p>
    <w:p w:rsidR="0047670F" w:rsidRDefault="00806FFF" w:rsidP="00940818">
      <w:pPr>
        <w:ind w:left="720" w:hanging="720"/>
      </w:pPr>
      <w:hyperlink r:id="rId30" w:history="1">
        <w:r w:rsidR="009458C2" w:rsidRPr="006C158B">
          <w:rPr>
            <w:rStyle w:val="Hyperlink"/>
          </w:rPr>
          <w:t>http://event.msicomputer.com/x99/</w:t>
        </w:r>
      </w:hyperlink>
    </w:p>
    <w:p w:rsidR="003F5FF2" w:rsidRDefault="00806FFF" w:rsidP="00940818">
      <w:pPr>
        <w:ind w:left="720" w:hanging="720"/>
      </w:pPr>
      <w:hyperlink r:id="rId31" w:history="1">
        <w:r w:rsidR="002728A8" w:rsidRPr="00E4627E">
          <w:rPr>
            <w:rStyle w:val="Hyperlink"/>
          </w:rPr>
          <w:t>http://en.wikipedia.org/wiki/Thermal_management_of_electronic_devices_and_systems</w:t>
        </w:r>
      </w:hyperlink>
    </w:p>
    <w:p w:rsidR="002728A8" w:rsidRDefault="002728A8" w:rsidP="00940818">
      <w:pPr>
        <w:ind w:left="720" w:hanging="720"/>
      </w:pPr>
      <w:r w:rsidRPr="002728A8">
        <w:t>http://www.electronics-cooling.com/</w:t>
      </w:r>
    </w:p>
    <w:p w:rsidR="003F5FF2" w:rsidRDefault="003F5FF2" w:rsidP="00940818">
      <w:pPr>
        <w:ind w:left="720" w:hanging="720"/>
      </w:pPr>
    </w:p>
    <w:p w:rsidR="003F5FF2" w:rsidRDefault="003F5FF2" w:rsidP="00940818">
      <w:pPr>
        <w:ind w:left="720" w:hanging="720"/>
      </w:pPr>
    </w:p>
    <w:p w:rsidR="009458C2" w:rsidRPr="0072463C" w:rsidRDefault="00D00F6C" w:rsidP="00940818">
      <w:pPr>
        <w:ind w:left="720" w:hanging="720"/>
        <w:rPr>
          <w:sz w:val="28"/>
          <w:szCs w:val="28"/>
        </w:rPr>
      </w:pPr>
      <w:r w:rsidRPr="0072463C">
        <w:rPr>
          <w:sz w:val="28"/>
          <w:szCs w:val="28"/>
        </w:rPr>
        <w:t>Tested devices for cooling CPUs in PCs</w:t>
      </w:r>
    </w:p>
    <w:p w:rsidR="00D00F6C" w:rsidRDefault="00806FFF" w:rsidP="00940818">
      <w:pPr>
        <w:ind w:left="720" w:hanging="720"/>
      </w:pPr>
      <w:hyperlink r:id="rId32" w:history="1">
        <w:r w:rsidR="00D00F6C" w:rsidRPr="006C158B">
          <w:rPr>
            <w:rStyle w:val="Hyperlink"/>
          </w:rPr>
          <w:t>http://www.hardocp.com/article/2014/07/28/enermax_liqtech_240_aio_cpu_liquid_cooler_review/3</w:t>
        </w:r>
      </w:hyperlink>
    </w:p>
    <w:p w:rsidR="00A023A1" w:rsidRDefault="00A023A1" w:rsidP="00940818">
      <w:pPr>
        <w:ind w:left="720" w:hanging="720"/>
      </w:pPr>
    </w:p>
    <w:p w:rsidR="00806806" w:rsidRDefault="00806806" w:rsidP="00940818">
      <w:pPr>
        <w:ind w:left="720" w:hanging="720"/>
      </w:pPr>
    </w:p>
    <w:p w:rsidR="00806806" w:rsidRPr="0072463C" w:rsidRDefault="00806806" w:rsidP="00940818">
      <w:pPr>
        <w:ind w:left="720" w:hanging="720"/>
        <w:rPr>
          <w:sz w:val="28"/>
          <w:szCs w:val="28"/>
        </w:rPr>
      </w:pPr>
      <w:r w:rsidRPr="0072463C">
        <w:rPr>
          <w:sz w:val="28"/>
          <w:szCs w:val="28"/>
        </w:rPr>
        <w:t>Heat Sink calculations (HSC)</w:t>
      </w:r>
    </w:p>
    <w:p w:rsidR="00806806" w:rsidRDefault="00806FFF" w:rsidP="00940818">
      <w:pPr>
        <w:ind w:left="720" w:hanging="720"/>
      </w:pPr>
      <w:hyperlink r:id="rId33" w:history="1">
        <w:r w:rsidR="00806806" w:rsidRPr="00B230D1">
          <w:rPr>
            <w:rStyle w:val="Hyperlink"/>
          </w:rPr>
          <w:t>https://www.aavid.com/sites/default/files/technical/papers/how-to-select-heatsink.pdf</w:t>
        </w:r>
      </w:hyperlink>
    </w:p>
    <w:p w:rsidR="00806806" w:rsidRDefault="00806806" w:rsidP="00940818">
      <w:pPr>
        <w:ind w:left="720" w:hanging="720"/>
      </w:pPr>
    </w:p>
    <w:p w:rsidR="00000864" w:rsidRPr="0072463C" w:rsidRDefault="00000864" w:rsidP="00940818">
      <w:pPr>
        <w:ind w:left="720" w:hanging="720"/>
        <w:rPr>
          <w:sz w:val="28"/>
          <w:szCs w:val="28"/>
        </w:rPr>
      </w:pPr>
      <w:r w:rsidRPr="0072463C">
        <w:rPr>
          <w:sz w:val="28"/>
          <w:szCs w:val="28"/>
        </w:rPr>
        <w:t>Suppliers of cooling for electronics</w:t>
      </w:r>
    </w:p>
    <w:p w:rsidR="00000864" w:rsidRDefault="00806FFF" w:rsidP="00940818">
      <w:pPr>
        <w:ind w:left="720" w:hanging="720"/>
      </w:pPr>
      <w:hyperlink r:id="rId34" w:history="1">
        <w:r w:rsidR="00000864" w:rsidRPr="00B230D1">
          <w:rPr>
            <w:rStyle w:val="Hyperlink"/>
          </w:rPr>
          <w:t>http://www.aavid.com/thermal-tools/how-to-select-heatsink</w:t>
        </w:r>
      </w:hyperlink>
    </w:p>
    <w:p w:rsidR="00A023A1" w:rsidRDefault="00806FFF" w:rsidP="00940818">
      <w:pPr>
        <w:ind w:left="720" w:hanging="720"/>
      </w:pPr>
      <w:hyperlink r:id="rId35" w:history="1">
        <w:r w:rsidR="002728A8" w:rsidRPr="00E4627E">
          <w:rPr>
            <w:rStyle w:val="Hyperlink"/>
          </w:rPr>
          <w:t>http://www.thermacore.com/applications/electronics-cooling.aspx</w:t>
        </w:r>
      </w:hyperlink>
    </w:p>
    <w:p w:rsidR="002728A8" w:rsidRDefault="002728A8" w:rsidP="00940818">
      <w:pPr>
        <w:ind w:left="720" w:hanging="720"/>
      </w:pPr>
    </w:p>
    <w:p w:rsidR="00C10105" w:rsidRDefault="00C10105" w:rsidP="00940818">
      <w:pPr>
        <w:ind w:left="720" w:hanging="720"/>
      </w:pPr>
    </w:p>
    <w:p w:rsidR="002728A8" w:rsidRPr="0072463C" w:rsidRDefault="002728A8" w:rsidP="00940818">
      <w:pPr>
        <w:ind w:left="720" w:hanging="720"/>
        <w:rPr>
          <w:sz w:val="28"/>
          <w:szCs w:val="28"/>
        </w:rPr>
      </w:pPr>
      <w:r w:rsidRPr="0072463C">
        <w:rPr>
          <w:sz w:val="28"/>
          <w:szCs w:val="28"/>
        </w:rPr>
        <w:t>Conductive greases</w:t>
      </w:r>
    </w:p>
    <w:p w:rsidR="002728A8" w:rsidRDefault="00806FFF" w:rsidP="00940818">
      <w:pPr>
        <w:ind w:left="720" w:hanging="720"/>
      </w:pPr>
      <w:hyperlink r:id="rId36" w:history="1">
        <w:r w:rsidR="002728A8" w:rsidRPr="00E4627E">
          <w:rPr>
            <w:rStyle w:val="Hyperlink"/>
          </w:rPr>
          <w:t>http://www.intertronics.co.uk/products/circuit-works-conductive-grease.htm</w:t>
        </w:r>
      </w:hyperlink>
    </w:p>
    <w:p w:rsidR="002728A8" w:rsidRDefault="002728A8" w:rsidP="00940818">
      <w:pPr>
        <w:ind w:left="720" w:hanging="720"/>
      </w:pPr>
    </w:p>
    <w:p w:rsidR="00FF3034" w:rsidRDefault="00FF3034" w:rsidP="00940818">
      <w:pPr>
        <w:ind w:left="720" w:hanging="720"/>
      </w:pPr>
    </w:p>
    <w:p w:rsidR="00FF3034" w:rsidRPr="00893EF4" w:rsidRDefault="00FF3034" w:rsidP="00940818">
      <w:pPr>
        <w:ind w:left="720" w:hanging="720"/>
        <w:rPr>
          <w:sz w:val="28"/>
          <w:szCs w:val="28"/>
        </w:rPr>
      </w:pPr>
      <w:r w:rsidRPr="00893EF4">
        <w:rPr>
          <w:sz w:val="28"/>
          <w:szCs w:val="28"/>
        </w:rPr>
        <w:t>Thermal Image camera</w:t>
      </w:r>
    </w:p>
    <w:p w:rsidR="00FF3034" w:rsidRDefault="00806FFF" w:rsidP="00940818">
      <w:pPr>
        <w:ind w:left="720" w:hanging="720"/>
      </w:pPr>
      <w:hyperlink r:id="rId37" w:history="1">
        <w:r w:rsidR="00D91698" w:rsidRPr="00EE3163">
          <w:rPr>
            <w:rStyle w:val="Hyperlink"/>
          </w:rPr>
          <w:t>http://en.wikipedia.org/wiki/Minimum_resolvable_temperature_difference</w:t>
        </w:r>
      </w:hyperlink>
    </w:p>
    <w:p w:rsidR="00D91698" w:rsidRDefault="00806FFF" w:rsidP="00940818">
      <w:pPr>
        <w:ind w:left="720" w:hanging="720"/>
      </w:pPr>
      <w:hyperlink r:id="rId38" w:history="1">
        <w:r w:rsidR="00AF46D6" w:rsidRPr="00EE3163">
          <w:rPr>
            <w:rStyle w:val="Hyperlink"/>
          </w:rPr>
          <w:t>http://en.wikipedia.org/wiki/Modulation_transfer_function_(infrared_imaging)</w:t>
        </w:r>
      </w:hyperlink>
    </w:p>
    <w:p w:rsidR="00DA4C4B" w:rsidRDefault="00806FFF" w:rsidP="00940818">
      <w:pPr>
        <w:ind w:left="720" w:hanging="720"/>
      </w:pPr>
      <w:hyperlink r:id="rId39" w:history="1">
        <w:r w:rsidR="00DA4C4B" w:rsidRPr="00EE3163">
          <w:rPr>
            <w:rStyle w:val="Hyperlink"/>
          </w:rPr>
          <w:t>http://www.extech.com/cameras/product.asp?catid=76&amp;prodid=545</w:t>
        </w:r>
      </w:hyperlink>
    </w:p>
    <w:p w:rsidR="00A270AE" w:rsidRDefault="00806FFF" w:rsidP="00940818">
      <w:pPr>
        <w:ind w:left="720" w:hanging="720"/>
      </w:pPr>
      <w:hyperlink r:id="rId40" w:history="1">
        <w:r w:rsidR="00A270AE" w:rsidRPr="00EE3163">
          <w:rPr>
            <w:rStyle w:val="Hyperlink"/>
          </w:rPr>
          <w:t>http://www.omega.com/manuals/manualpdf/Flir12_Booklet.pdf</w:t>
        </w:r>
      </w:hyperlink>
    </w:p>
    <w:p w:rsidR="00A270AE" w:rsidRDefault="00806FFF" w:rsidP="00940818">
      <w:pPr>
        <w:ind w:left="720" w:hanging="720"/>
      </w:pPr>
      <w:hyperlink r:id="rId41" w:history="1">
        <w:r w:rsidR="001126B3" w:rsidRPr="00EE3163">
          <w:rPr>
            <w:rStyle w:val="Hyperlink"/>
          </w:rPr>
          <w:t>http://www.telops.com/en/products/infrared-cameras</w:t>
        </w:r>
      </w:hyperlink>
    </w:p>
    <w:p w:rsidR="001126B3" w:rsidRDefault="00806FFF" w:rsidP="00940818">
      <w:pPr>
        <w:ind w:left="720" w:hanging="720"/>
      </w:pPr>
      <w:hyperlink r:id="rId42" w:history="1">
        <w:r w:rsidR="002A0EA3" w:rsidRPr="00EE3163">
          <w:rPr>
            <w:rStyle w:val="Hyperlink"/>
          </w:rPr>
          <w:t>http://www.micro-epsilon.com/temperature-sensors/thermoIMAGER/thermoIMAGER_160/index.html</w:t>
        </w:r>
      </w:hyperlink>
    </w:p>
    <w:p w:rsidR="002A0EA3" w:rsidRDefault="00806FFF" w:rsidP="00940818">
      <w:pPr>
        <w:ind w:left="720" w:hanging="720"/>
      </w:pPr>
      <w:hyperlink r:id="rId43" w:history="1">
        <w:r w:rsidR="00E752AD" w:rsidRPr="00EE3163">
          <w:rPr>
            <w:rStyle w:val="Hyperlink"/>
          </w:rPr>
          <w:t>http://www.lumasenseinc.com/EN/products/thermal-imagers/?utm_source=Google-AdWords&amp;utm_medium=cpc&amp;utm_term={keyword}</w:t>
        </w:r>
      </w:hyperlink>
    </w:p>
    <w:p w:rsidR="00E752AD" w:rsidRDefault="00806FFF" w:rsidP="00940818">
      <w:pPr>
        <w:ind w:left="720" w:hanging="720"/>
      </w:pPr>
      <w:hyperlink r:id="rId44" w:history="1">
        <w:r w:rsidR="00CF50D9" w:rsidRPr="00EE3163">
          <w:rPr>
            <w:rStyle w:val="Hyperlink"/>
          </w:rPr>
          <w:t>http://www.lumasenseinc.com/uploads/Solutions/pdf/Application_Notes/Advanced_Technology/English/AppNote_Electronics-Testing.pdf</w:t>
        </w:r>
      </w:hyperlink>
    </w:p>
    <w:p w:rsidR="00CF50D9" w:rsidRDefault="00806FFF" w:rsidP="00940818">
      <w:pPr>
        <w:ind w:left="720" w:hanging="720"/>
      </w:pPr>
      <w:hyperlink r:id="rId45" w:history="1">
        <w:r w:rsidR="00323CCA" w:rsidRPr="00EE3163">
          <w:rPr>
            <w:rStyle w:val="Hyperlink"/>
          </w:rPr>
          <w:t>http://thermal-imaging-camera.irpod.net/?gclid=CLrSxPqnicECFa7KtAodnT0AKA</w:t>
        </w:r>
      </w:hyperlink>
    </w:p>
    <w:p w:rsidR="00323CCA" w:rsidRDefault="00806FFF" w:rsidP="00940818">
      <w:pPr>
        <w:ind w:left="720" w:hanging="720"/>
      </w:pPr>
      <w:hyperlink r:id="rId46" w:history="1">
        <w:r w:rsidR="00CD2A52" w:rsidRPr="00EE3163">
          <w:rPr>
            <w:rStyle w:val="Hyperlink"/>
          </w:rPr>
          <w:t>http://www.conrad.ch/ce/de/product/100959/VOLTCRAFT-IR1000-50CAM-Infrarot-Video-Thermometer-Optik-501-50-bis-1000-C-mit-Transportkoffer;jsessionid=386CAF3F9BB9D9561A41BA1062DEB613.ASTPCEN21?ref=list</w:t>
        </w:r>
      </w:hyperlink>
    </w:p>
    <w:p w:rsidR="00CD2A52" w:rsidRDefault="00CD2A52" w:rsidP="00940818">
      <w:pPr>
        <w:ind w:left="720" w:hanging="720"/>
      </w:pPr>
    </w:p>
    <w:p w:rsidR="00DA4C4B" w:rsidRDefault="00DA4C4B" w:rsidP="00940818">
      <w:pPr>
        <w:ind w:left="720" w:hanging="720"/>
      </w:pPr>
    </w:p>
    <w:p w:rsidR="00D00F6C" w:rsidRPr="00893EF4" w:rsidRDefault="0025513A" w:rsidP="00893EF4">
      <w:pPr>
        <w:rPr>
          <w:sz w:val="28"/>
          <w:szCs w:val="28"/>
        </w:rPr>
      </w:pPr>
      <w:r w:rsidRPr="00893EF4">
        <w:rPr>
          <w:sz w:val="28"/>
          <w:szCs w:val="28"/>
        </w:rPr>
        <w:t>Ideas to improve OH cooling</w:t>
      </w:r>
    </w:p>
    <w:p w:rsidR="0025513A" w:rsidRDefault="0025513A" w:rsidP="0025513A">
      <w:pPr>
        <w:ind w:left="720" w:hanging="720"/>
      </w:pPr>
      <w:r>
        <w:t>What are the conditions of the if the electronics is air cooled ( say corona cooling !) ? This is a first calculation to see how much better we can do !</w:t>
      </w:r>
    </w:p>
    <w:p w:rsidR="0025513A" w:rsidRDefault="0025513A" w:rsidP="0025513A">
      <w:pPr>
        <w:ind w:left="720" w:hanging="720"/>
        <w:rPr>
          <w:rFonts w:ascii="Arial" w:hAnsi="Arial" w:cs="Arial"/>
        </w:rPr>
      </w:pPr>
      <w:r>
        <w:rPr>
          <w:rFonts w:ascii="Arial" w:hAnsi="Arial" w:cs="Arial"/>
        </w:rPr>
        <w:t>It's also possible to use surface mount heat sinks. Ref JTC1</w:t>
      </w:r>
    </w:p>
    <w:p w:rsidR="00D96F19" w:rsidRDefault="0025513A" w:rsidP="00C10105">
      <w:pPr>
        <w:ind w:left="720" w:hanging="720"/>
      </w:pPr>
      <w:r>
        <w:rPr>
          <w:rFonts w:ascii="Arial" w:hAnsi="Arial" w:cs="Arial"/>
        </w:rPr>
        <w:t>Micro channel cold plates or heat pipe</w:t>
      </w:r>
    </w:p>
    <w:sectPr w:rsidR="00D96F19" w:rsidSect="00B73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37D"/>
    <w:multiLevelType w:val="hybridMultilevel"/>
    <w:tmpl w:val="6EC606A4"/>
    <w:lvl w:ilvl="0" w:tplc="CBF02F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31FC7"/>
    <w:multiLevelType w:val="hybridMultilevel"/>
    <w:tmpl w:val="31C84562"/>
    <w:lvl w:ilvl="0" w:tplc="855ED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36CD5"/>
    <w:multiLevelType w:val="hybridMultilevel"/>
    <w:tmpl w:val="DF7E9A7E"/>
    <w:lvl w:ilvl="0" w:tplc="855ED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E422F2"/>
    <w:multiLevelType w:val="hybridMultilevel"/>
    <w:tmpl w:val="AB4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32AB"/>
    <w:rsid w:val="00000864"/>
    <w:rsid w:val="000103D3"/>
    <w:rsid w:val="00066588"/>
    <w:rsid w:val="000909CF"/>
    <w:rsid w:val="000C5A18"/>
    <w:rsid w:val="000C7486"/>
    <w:rsid w:val="000E373D"/>
    <w:rsid w:val="000E685D"/>
    <w:rsid w:val="001126B3"/>
    <w:rsid w:val="00113FF4"/>
    <w:rsid w:val="00163460"/>
    <w:rsid w:val="00166BF5"/>
    <w:rsid w:val="001B0382"/>
    <w:rsid w:val="001C151B"/>
    <w:rsid w:val="001C3440"/>
    <w:rsid w:val="001C7A4A"/>
    <w:rsid w:val="001F2927"/>
    <w:rsid w:val="001F46FF"/>
    <w:rsid w:val="0020127F"/>
    <w:rsid w:val="0025513A"/>
    <w:rsid w:val="00270B4D"/>
    <w:rsid w:val="002728A8"/>
    <w:rsid w:val="002A0EA3"/>
    <w:rsid w:val="00312887"/>
    <w:rsid w:val="00320AA1"/>
    <w:rsid w:val="00323CCA"/>
    <w:rsid w:val="00335F1D"/>
    <w:rsid w:val="003633B0"/>
    <w:rsid w:val="00366AC2"/>
    <w:rsid w:val="003A3B06"/>
    <w:rsid w:val="003E4B1B"/>
    <w:rsid w:val="003F5FF2"/>
    <w:rsid w:val="004211AA"/>
    <w:rsid w:val="00440FD3"/>
    <w:rsid w:val="00456777"/>
    <w:rsid w:val="0047670F"/>
    <w:rsid w:val="004C0416"/>
    <w:rsid w:val="004C1801"/>
    <w:rsid w:val="004C3706"/>
    <w:rsid w:val="00501734"/>
    <w:rsid w:val="005237D4"/>
    <w:rsid w:val="005324C1"/>
    <w:rsid w:val="0053575F"/>
    <w:rsid w:val="005623CA"/>
    <w:rsid w:val="00584671"/>
    <w:rsid w:val="00591E84"/>
    <w:rsid w:val="005A3AF5"/>
    <w:rsid w:val="005A61AC"/>
    <w:rsid w:val="005F15F9"/>
    <w:rsid w:val="006001A4"/>
    <w:rsid w:val="006B01D5"/>
    <w:rsid w:val="006B1254"/>
    <w:rsid w:val="006B4B95"/>
    <w:rsid w:val="006B5984"/>
    <w:rsid w:val="006F2C13"/>
    <w:rsid w:val="00712023"/>
    <w:rsid w:val="00712ABE"/>
    <w:rsid w:val="00715698"/>
    <w:rsid w:val="0072463C"/>
    <w:rsid w:val="00757932"/>
    <w:rsid w:val="007832AB"/>
    <w:rsid w:val="0078343D"/>
    <w:rsid w:val="007A7912"/>
    <w:rsid w:val="007D1D0B"/>
    <w:rsid w:val="00806806"/>
    <w:rsid w:val="00806FFF"/>
    <w:rsid w:val="00865A33"/>
    <w:rsid w:val="00883B40"/>
    <w:rsid w:val="00893EF4"/>
    <w:rsid w:val="008A5FB3"/>
    <w:rsid w:val="008B33C6"/>
    <w:rsid w:val="008B525A"/>
    <w:rsid w:val="008D0955"/>
    <w:rsid w:val="008D3CD6"/>
    <w:rsid w:val="008F24E9"/>
    <w:rsid w:val="008F2BAF"/>
    <w:rsid w:val="009252C9"/>
    <w:rsid w:val="00940818"/>
    <w:rsid w:val="009458C2"/>
    <w:rsid w:val="0096757B"/>
    <w:rsid w:val="00981B70"/>
    <w:rsid w:val="00983242"/>
    <w:rsid w:val="009A5D48"/>
    <w:rsid w:val="009E5E2F"/>
    <w:rsid w:val="00A023A1"/>
    <w:rsid w:val="00A270AE"/>
    <w:rsid w:val="00A64053"/>
    <w:rsid w:val="00A74F72"/>
    <w:rsid w:val="00A75912"/>
    <w:rsid w:val="00A87427"/>
    <w:rsid w:val="00AA2D80"/>
    <w:rsid w:val="00AB1BB9"/>
    <w:rsid w:val="00AF46D6"/>
    <w:rsid w:val="00B15E62"/>
    <w:rsid w:val="00B257AC"/>
    <w:rsid w:val="00B331E3"/>
    <w:rsid w:val="00B45B48"/>
    <w:rsid w:val="00B65B6F"/>
    <w:rsid w:val="00B662FC"/>
    <w:rsid w:val="00B73B4F"/>
    <w:rsid w:val="00B9002F"/>
    <w:rsid w:val="00C10105"/>
    <w:rsid w:val="00C154EC"/>
    <w:rsid w:val="00C238A0"/>
    <w:rsid w:val="00C31B8C"/>
    <w:rsid w:val="00C45955"/>
    <w:rsid w:val="00C6581D"/>
    <w:rsid w:val="00C97320"/>
    <w:rsid w:val="00CC1D04"/>
    <w:rsid w:val="00CD2A52"/>
    <w:rsid w:val="00CD5EDC"/>
    <w:rsid w:val="00CF50D9"/>
    <w:rsid w:val="00D00F6C"/>
    <w:rsid w:val="00D371C4"/>
    <w:rsid w:val="00D81BFB"/>
    <w:rsid w:val="00D91698"/>
    <w:rsid w:val="00D92A13"/>
    <w:rsid w:val="00D96F19"/>
    <w:rsid w:val="00DA4C4B"/>
    <w:rsid w:val="00DE3F0A"/>
    <w:rsid w:val="00DE564A"/>
    <w:rsid w:val="00DE63F3"/>
    <w:rsid w:val="00DF7F08"/>
    <w:rsid w:val="00E200DE"/>
    <w:rsid w:val="00E22391"/>
    <w:rsid w:val="00E50ED8"/>
    <w:rsid w:val="00E752AD"/>
    <w:rsid w:val="00E76877"/>
    <w:rsid w:val="00EB7EBC"/>
    <w:rsid w:val="00EC1A97"/>
    <w:rsid w:val="00EC6CE8"/>
    <w:rsid w:val="00ED3473"/>
    <w:rsid w:val="00ED3C07"/>
    <w:rsid w:val="00F17146"/>
    <w:rsid w:val="00F47DE0"/>
    <w:rsid w:val="00F80DA5"/>
    <w:rsid w:val="00F92AD1"/>
    <w:rsid w:val="00FB09BB"/>
    <w:rsid w:val="00FB1FE8"/>
    <w:rsid w:val="00FC598B"/>
    <w:rsid w:val="00FF3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1" type="arc" idref="#_x0000_s1028"/>
        <o:r id="V:Rule4" type="arc" idref="#_x0000_s1037"/>
        <o:r id="V:Rule8" type="arc" idref="#_x0000_s1057"/>
        <o:r id="V:Rule9" type="arc" idref="#_x0000_s1058"/>
        <o:r id="V:Rule11" type="connector" idref="#_x0000_s1055"/>
        <o:r id="V:Rule12" type="connector" idref="#_x0000_s1094"/>
        <o:r id="V:Rule13" type="connector" idref="#_x0000_s1030"/>
        <o:r id="V:Rule14" type="connector" idref="#_x0000_s1095"/>
        <o:r id="V:Rule15" type="connector" idref="#_x0000_s1036"/>
        <o:r id="V:Rule16" type="connector" idref="#_x0000_s1039"/>
        <o:r id="V:Rule18" type="connector" idref="#_x0000_s1105"/>
        <o:r id="V:Rule20" type="connector" idref="#_x0000_s1106"/>
        <o:r id="V:Rule22" type="connector" idref="#_x0000_s1107"/>
        <o:r id="V:Rule24"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B6F"/>
    <w:pPr>
      <w:ind w:left="720"/>
      <w:contextualSpacing/>
    </w:pPr>
  </w:style>
  <w:style w:type="paragraph" w:styleId="BalloonText">
    <w:name w:val="Balloon Text"/>
    <w:basedOn w:val="Normal"/>
    <w:link w:val="BalloonTextChar"/>
    <w:uiPriority w:val="99"/>
    <w:semiHidden/>
    <w:unhideWhenUsed/>
    <w:rsid w:val="0016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F5"/>
    <w:rPr>
      <w:rFonts w:ascii="Tahoma" w:hAnsi="Tahoma" w:cs="Tahoma"/>
      <w:sz w:val="16"/>
      <w:szCs w:val="16"/>
    </w:rPr>
  </w:style>
  <w:style w:type="character" w:styleId="Hyperlink">
    <w:name w:val="Hyperlink"/>
    <w:basedOn w:val="DefaultParagraphFont"/>
    <w:uiPriority w:val="99"/>
    <w:unhideWhenUsed/>
    <w:rsid w:val="00712023"/>
    <w:rPr>
      <w:color w:val="0000FF" w:themeColor="hyperlink"/>
      <w:u w:val="single"/>
    </w:rPr>
  </w:style>
  <w:style w:type="paragraph" w:styleId="HTMLPreformatted">
    <w:name w:val="HTML Preformatted"/>
    <w:basedOn w:val="Normal"/>
    <w:link w:val="HTMLPreformattedChar"/>
    <w:uiPriority w:val="99"/>
    <w:semiHidden/>
    <w:unhideWhenUsed/>
    <w:rsid w:val="0075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7932"/>
    <w:rPr>
      <w:rFonts w:ascii="Courier New" w:eastAsia="Times New Roman" w:hAnsi="Courier New" w:cs="Courier New"/>
      <w:sz w:val="20"/>
      <w:szCs w:val="20"/>
    </w:rPr>
  </w:style>
  <w:style w:type="character" w:styleId="PlaceholderText">
    <w:name w:val="Placeholder Text"/>
    <w:basedOn w:val="DefaultParagraphFont"/>
    <w:uiPriority w:val="99"/>
    <w:semiHidden/>
    <w:rsid w:val="00B662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613188">
      <w:bodyDiv w:val="1"/>
      <w:marLeft w:val="0"/>
      <w:marRight w:val="0"/>
      <w:marTop w:val="0"/>
      <w:marBottom w:val="0"/>
      <w:divBdr>
        <w:top w:val="none" w:sz="0" w:space="0" w:color="auto"/>
        <w:left w:val="none" w:sz="0" w:space="0" w:color="auto"/>
        <w:bottom w:val="none" w:sz="0" w:space="0" w:color="auto"/>
        <w:right w:val="none" w:sz="0" w:space="0" w:color="auto"/>
      </w:divBdr>
      <w:divsChild>
        <w:div w:id="1663391497">
          <w:marLeft w:val="0"/>
          <w:marRight w:val="0"/>
          <w:marTop w:val="0"/>
          <w:marBottom w:val="0"/>
          <w:divBdr>
            <w:top w:val="none" w:sz="0" w:space="0" w:color="auto"/>
            <w:left w:val="none" w:sz="0" w:space="0" w:color="auto"/>
            <w:bottom w:val="none" w:sz="0" w:space="0" w:color="auto"/>
            <w:right w:val="none" w:sz="0" w:space="0" w:color="auto"/>
          </w:divBdr>
          <w:divsChild>
            <w:div w:id="922832547">
              <w:marLeft w:val="0"/>
              <w:marRight w:val="0"/>
              <w:marTop w:val="0"/>
              <w:marBottom w:val="0"/>
              <w:divBdr>
                <w:top w:val="none" w:sz="0" w:space="0" w:color="auto"/>
                <w:left w:val="none" w:sz="0" w:space="0" w:color="auto"/>
                <w:bottom w:val="none" w:sz="0" w:space="0" w:color="auto"/>
                <w:right w:val="none" w:sz="0" w:space="0" w:color="auto"/>
              </w:divBdr>
              <w:divsChild>
                <w:div w:id="1450466672">
                  <w:marLeft w:val="0"/>
                  <w:marRight w:val="0"/>
                  <w:marTop w:val="0"/>
                  <w:marBottom w:val="0"/>
                  <w:divBdr>
                    <w:top w:val="none" w:sz="0" w:space="0" w:color="auto"/>
                    <w:left w:val="none" w:sz="0" w:space="0" w:color="auto"/>
                    <w:bottom w:val="none" w:sz="0" w:space="0" w:color="auto"/>
                    <w:right w:val="none" w:sz="0" w:space="0" w:color="auto"/>
                  </w:divBdr>
                  <w:divsChild>
                    <w:div w:id="2034308790">
                      <w:marLeft w:val="0"/>
                      <w:marRight w:val="0"/>
                      <w:marTop w:val="0"/>
                      <w:marBottom w:val="0"/>
                      <w:divBdr>
                        <w:top w:val="none" w:sz="0" w:space="0" w:color="auto"/>
                        <w:left w:val="none" w:sz="0" w:space="0" w:color="auto"/>
                        <w:bottom w:val="none" w:sz="0" w:space="0" w:color="auto"/>
                        <w:right w:val="none" w:sz="0" w:space="0" w:color="auto"/>
                      </w:divBdr>
                      <w:divsChild>
                        <w:div w:id="100345345">
                          <w:marLeft w:val="0"/>
                          <w:marRight w:val="0"/>
                          <w:marTop w:val="0"/>
                          <w:marBottom w:val="0"/>
                          <w:divBdr>
                            <w:top w:val="none" w:sz="0" w:space="0" w:color="auto"/>
                            <w:left w:val="none" w:sz="0" w:space="0" w:color="auto"/>
                            <w:bottom w:val="none" w:sz="0" w:space="0" w:color="auto"/>
                            <w:right w:val="none" w:sz="0" w:space="0" w:color="auto"/>
                          </w:divBdr>
                          <w:divsChild>
                            <w:div w:id="19127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ResistorPowerCalc.xlsx" TargetMode="External"/><Relationship Id="rId18" Type="http://schemas.openxmlformats.org/officeDocument/2006/relationships/hyperlink" Target="http://gluondutrou.free.fr/en/convectionen/convection6en.htm" TargetMode="External"/><Relationship Id="rId26" Type="http://schemas.openxmlformats.org/officeDocument/2006/relationships/hyperlink" Target="http://www.huber-online.com/en/product_listing.aspx?group=3.07" TargetMode="External"/><Relationship Id="rId39" Type="http://schemas.openxmlformats.org/officeDocument/2006/relationships/hyperlink" Target="http://www.extech.com/cameras/product.asp?catid=76&amp;prodid=545" TargetMode="External"/><Relationship Id="rId3" Type="http://schemas.openxmlformats.org/officeDocument/2006/relationships/settings" Target="settings.xml"/><Relationship Id="rId21" Type="http://schemas.openxmlformats.org/officeDocument/2006/relationships/hyperlink" Target="http://www.nessengr.com/techdata/watercool/watercool.html" TargetMode="External"/><Relationship Id="rId34" Type="http://schemas.openxmlformats.org/officeDocument/2006/relationships/hyperlink" Target="http://www.aavid.com/thermal-tools/how-to-select-heatsink" TargetMode="External"/><Relationship Id="rId42" Type="http://schemas.openxmlformats.org/officeDocument/2006/relationships/hyperlink" Target="http://www.micro-epsilon.com/temperature-sensors/thermoIMAGER/thermoIMAGER_160/index.html"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overclockers.com/basic-principles-involved-in-heat-transfer-and-cooling-related-to-processors/" TargetMode="External"/><Relationship Id="rId25" Type="http://schemas.openxmlformats.org/officeDocument/2006/relationships/hyperlink" Target="http://www.coleparmer.com/TechLibraryArticle/1450" TargetMode="External"/><Relationship Id="rId33" Type="http://schemas.openxmlformats.org/officeDocument/2006/relationships/hyperlink" Target="https://www.aavid.com/sites/default/files/technical/papers/how-to-select-heatsink.pdf" TargetMode="External"/><Relationship Id="rId38" Type="http://schemas.openxmlformats.org/officeDocument/2006/relationships/hyperlink" Target="http://en.wikipedia.org/wiki/Modulation_transfer_function_(infrared_imaging)" TargetMode="External"/><Relationship Id="rId46" Type="http://schemas.openxmlformats.org/officeDocument/2006/relationships/hyperlink" Target="http://www.conrad.ch/ce/de/product/100959/VOLTCRAFT-IR1000-50CAM-Infrarot-Video-Thermometer-Optik-501-50-bis-1000-C-mit-Transportkoffer;jsessionid=386CAF3F9BB9D9561A41BA1062DEB613.ASTPCEN21?ref=list" TargetMode="External"/><Relationship Id="rId2" Type="http://schemas.openxmlformats.org/officeDocument/2006/relationships/styles" Target="styles.xml"/><Relationship Id="rId16" Type="http://schemas.openxmlformats.org/officeDocument/2006/relationships/hyperlink" Target="http://www.overclockers.com/water-cooling-flow-rate-and-heat-transfer/" TargetMode="External"/><Relationship Id="rId20" Type="http://schemas.openxmlformats.org/officeDocument/2006/relationships/hyperlink" Target="http://forums.procooling.com/vbb/archive/index.php?f-9.html" TargetMode="External"/><Relationship Id="rId29" Type="http://schemas.openxmlformats.org/officeDocument/2006/relationships/hyperlink" Target="http://www.hardocp.com/article/2002/12/02/watercooling_by_innovatek/" TargetMode="External"/><Relationship Id="rId41" Type="http://schemas.openxmlformats.org/officeDocument/2006/relationships/hyperlink" Target="http://www.telops.com/en/products/infrared-cameras"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lauda.de/shop/en/temperiergerate/umlaufkuhler-variocool/?t3m_lang=en" TargetMode="External"/><Relationship Id="rId24" Type="http://schemas.openxmlformats.org/officeDocument/2006/relationships/hyperlink" Target="http://www.lauda.de/shop/en/temperiergerate/umlaufkuhler-microcool/microcool-umlaufkuhler-wassergekuhlt/?t3m_lang=en" TargetMode="External"/><Relationship Id="rId32" Type="http://schemas.openxmlformats.org/officeDocument/2006/relationships/hyperlink" Target="http://www.hardocp.com/article/2014/07/28/enermax_liqtech_240_aio_cpu_liquid_cooler_review/3" TargetMode="External"/><Relationship Id="rId37" Type="http://schemas.openxmlformats.org/officeDocument/2006/relationships/hyperlink" Target="http://en.wikipedia.org/wiki/Minimum_resolvable_temperature_difference" TargetMode="External"/><Relationship Id="rId40" Type="http://schemas.openxmlformats.org/officeDocument/2006/relationships/hyperlink" Target="http://www.omega.com/manuals/manualpdf/Flir12_Booklet.pdf" TargetMode="External"/><Relationship Id="rId45" Type="http://schemas.openxmlformats.org/officeDocument/2006/relationships/hyperlink" Target="http://thermal-imaging-camera.irpod.net/?gclid=CLrSxPqnicECFa7KtAodnT0AKA" TargetMode="External"/><Relationship Id="rId5" Type="http://schemas.openxmlformats.org/officeDocument/2006/relationships/image" Target="media/image1.emf"/><Relationship Id="rId15" Type="http://schemas.openxmlformats.org/officeDocument/2006/relationships/hyperlink" Target="https://espace.cern.ch/cms-project-GEMElectronics/Powering/Cooling%20of%20GEM%20EDR.pdf" TargetMode="External"/><Relationship Id="rId23" Type="http://schemas.openxmlformats.org/officeDocument/2006/relationships/hyperlink" Target="http://www.lauda-brinkmann.com/variocool.html" TargetMode="External"/><Relationship Id="rId28" Type="http://schemas.openxmlformats.org/officeDocument/2006/relationships/hyperlink" Target="http://www.julabo.de/sites/default/files/downloads/catalogue-flyer/english/JULABO-Catalog-2014.pdf" TargetMode="External"/><Relationship Id="rId36" Type="http://schemas.openxmlformats.org/officeDocument/2006/relationships/hyperlink" Target="http://www.intertronics.co.uk/products/circuit-works-conductive-grease.htm" TargetMode="External"/><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www.st.com/st-web-ui/static/active/en/resource/technical/document/application_note/CD00003894.pdf" TargetMode="External"/><Relationship Id="rId31" Type="http://schemas.openxmlformats.org/officeDocument/2006/relationships/hyperlink" Target="http://en.wikipedia.org/wiki/Thermal_management_of_electronic_devices_and_systems" TargetMode="External"/><Relationship Id="rId44" Type="http://schemas.openxmlformats.org/officeDocument/2006/relationships/hyperlink" Target="http://www.lumasenseinc.com/uploads/Solutions/pdf/Application_Notes/Advanced_Technology/English/AppNote_Electronics-Testing.pdf"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indico.cern.ch/event/267789/session/10/contribution/5" TargetMode="External"/><Relationship Id="rId22" Type="http://schemas.openxmlformats.org/officeDocument/2006/relationships/hyperlink" Target="http://www.scimed.co.uk/chillers/" TargetMode="External"/><Relationship Id="rId27" Type="http://schemas.openxmlformats.org/officeDocument/2006/relationships/hyperlink" Target="http://www.julabo.de/en/products/recirculating-coolers/fl601-recirculating-cooler" TargetMode="External"/><Relationship Id="rId30" Type="http://schemas.openxmlformats.org/officeDocument/2006/relationships/hyperlink" Target="http://event.msicomputer.com/x99/" TargetMode="External"/><Relationship Id="rId35" Type="http://schemas.openxmlformats.org/officeDocument/2006/relationships/hyperlink" Target="http://www.thermacore.com/applications/electronics-cooling.aspx" TargetMode="External"/><Relationship Id="rId43" Type="http://schemas.openxmlformats.org/officeDocument/2006/relationships/hyperlink" Target="http://www.lumasenseinc.com/EN/products/thermal-imagers/?utm_source=Google-AdWords&amp;utm_medium=cpc&amp;utm_term=%7bkeyword%7d" TargetMode="External"/><Relationship Id="rId48" Type="http://schemas.openxmlformats.org/officeDocument/2006/relationships/theme" Target="theme/theme1.xml"/><Relationship Id="rId8"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cern.ch\dfs\Websites\p\project-cms-rpc-endcap\RPC\UpscopeHighEta\GEM\Services\Cooling\Lab904Tests\TempMonitor904\QC3\WxLog-2013-04-08-1223-to-2014-03-04-1357.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Temp over 2 hrs on 8 April 2013 in QC3</a:t>
            </a:r>
            <a:r>
              <a:rPr lang="en-US" baseline="0"/>
              <a:t> </a:t>
            </a:r>
            <a:r>
              <a:rPr lang="en-US"/>
              <a:t>904</a:t>
            </a:r>
          </a:p>
        </c:rich>
      </c:tx>
      <c:layout/>
    </c:title>
    <c:plotArea>
      <c:layout/>
      <c:scatterChart>
        <c:scatterStyle val="smoothMarker"/>
        <c:ser>
          <c:idx val="0"/>
          <c:order val="0"/>
          <c:xVal>
            <c:numRef>
              <c:f>Sheet1!$C$43:$C$163</c:f>
              <c:numCache>
                <c:formatCode>h:mm</c:formatCode>
                <c:ptCount val="121"/>
                <c:pt idx="0">
                  <c:v>0.625</c:v>
                </c:pt>
                <c:pt idx="1">
                  <c:v>0.62569444444444444</c:v>
                </c:pt>
                <c:pt idx="2">
                  <c:v>0.62638888888888888</c:v>
                </c:pt>
                <c:pt idx="3">
                  <c:v>0.62708333333333333</c:v>
                </c:pt>
                <c:pt idx="4">
                  <c:v>0.62777777777777777</c:v>
                </c:pt>
                <c:pt idx="5">
                  <c:v>0.62847222222222221</c:v>
                </c:pt>
                <c:pt idx="6">
                  <c:v>0.62916666666666665</c:v>
                </c:pt>
                <c:pt idx="7">
                  <c:v>0.62986111111111109</c:v>
                </c:pt>
                <c:pt idx="8">
                  <c:v>0.63055555555555554</c:v>
                </c:pt>
                <c:pt idx="9">
                  <c:v>0.63124999999999998</c:v>
                </c:pt>
                <c:pt idx="10">
                  <c:v>0.63194444444444442</c:v>
                </c:pt>
                <c:pt idx="11">
                  <c:v>0.63263888888888886</c:v>
                </c:pt>
                <c:pt idx="12">
                  <c:v>0.6333333333333333</c:v>
                </c:pt>
                <c:pt idx="13">
                  <c:v>0.63402777777777775</c:v>
                </c:pt>
                <c:pt idx="14">
                  <c:v>0.63472222222222219</c:v>
                </c:pt>
                <c:pt idx="15">
                  <c:v>0.63541666666666663</c:v>
                </c:pt>
                <c:pt idx="16">
                  <c:v>0.63611111111111118</c:v>
                </c:pt>
                <c:pt idx="17">
                  <c:v>0.63680555555555551</c:v>
                </c:pt>
                <c:pt idx="18">
                  <c:v>0.63750000000000007</c:v>
                </c:pt>
                <c:pt idx="19">
                  <c:v>0.6381944444444444</c:v>
                </c:pt>
                <c:pt idx="20">
                  <c:v>0.63888888888888895</c:v>
                </c:pt>
                <c:pt idx="21">
                  <c:v>0.63958333333333328</c:v>
                </c:pt>
                <c:pt idx="22">
                  <c:v>0.64027777777777783</c:v>
                </c:pt>
                <c:pt idx="23">
                  <c:v>0.64097222222222217</c:v>
                </c:pt>
                <c:pt idx="24">
                  <c:v>0.64166666666666672</c:v>
                </c:pt>
                <c:pt idx="25">
                  <c:v>0.64236111111111105</c:v>
                </c:pt>
                <c:pt idx="26">
                  <c:v>0.6430555555555556</c:v>
                </c:pt>
                <c:pt idx="27">
                  <c:v>0.64374999999999993</c:v>
                </c:pt>
                <c:pt idx="28">
                  <c:v>0.64444444444444449</c:v>
                </c:pt>
                <c:pt idx="29">
                  <c:v>0.64513888888888882</c:v>
                </c:pt>
                <c:pt idx="30">
                  <c:v>0.64583333333333337</c:v>
                </c:pt>
                <c:pt idx="31">
                  <c:v>0.64652777777777781</c:v>
                </c:pt>
                <c:pt idx="32">
                  <c:v>0.64722222222222225</c:v>
                </c:pt>
                <c:pt idx="33">
                  <c:v>0.6479166666666667</c:v>
                </c:pt>
                <c:pt idx="34">
                  <c:v>0.64861111111111114</c:v>
                </c:pt>
                <c:pt idx="35">
                  <c:v>0.64930555555555558</c:v>
                </c:pt>
                <c:pt idx="36">
                  <c:v>0.65</c:v>
                </c:pt>
                <c:pt idx="37">
                  <c:v>0.65069444444444446</c:v>
                </c:pt>
                <c:pt idx="38">
                  <c:v>0.65138888888888891</c:v>
                </c:pt>
                <c:pt idx="39">
                  <c:v>0.65208333333333335</c:v>
                </c:pt>
                <c:pt idx="40">
                  <c:v>0.65277777777777779</c:v>
                </c:pt>
                <c:pt idx="41">
                  <c:v>0.65347222222222223</c:v>
                </c:pt>
                <c:pt idx="42">
                  <c:v>0.65416666666666667</c:v>
                </c:pt>
                <c:pt idx="43">
                  <c:v>0.65486111111111112</c:v>
                </c:pt>
                <c:pt idx="44">
                  <c:v>0.65555555555555556</c:v>
                </c:pt>
                <c:pt idx="45">
                  <c:v>0.65625</c:v>
                </c:pt>
                <c:pt idx="46">
                  <c:v>0.65694444444444444</c:v>
                </c:pt>
                <c:pt idx="47">
                  <c:v>0.65763888888888888</c:v>
                </c:pt>
                <c:pt idx="48">
                  <c:v>0.65833333333333333</c:v>
                </c:pt>
                <c:pt idx="49">
                  <c:v>0.65902777777777777</c:v>
                </c:pt>
                <c:pt idx="50">
                  <c:v>0.65972222222222221</c:v>
                </c:pt>
                <c:pt idx="51">
                  <c:v>0.66041666666666665</c:v>
                </c:pt>
                <c:pt idx="52">
                  <c:v>0.66111111111111109</c:v>
                </c:pt>
                <c:pt idx="53">
                  <c:v>0.66180555555555554</c:v>
                </c:pt>
                <c:pt idx="54">
                  <c:v>0.66249999999999998</c:v>
                </c:pt>
                <c:pt idx="55">
                  <c:v>0.66319444444444442</c:v>
                </c:pt>
                <c:pt idx="56">
                  <c:v>0.66388888888888886</c:v>
                </c:pt>
                <c:pt idx="57">
                  <c:v>0.6645833333333333</c:v>
                </c:pt>
                <c:pt idx="58">
                  <c:v>0.66527777777777775</c:v>
                </c:pt>
                <c:pt idx="59">
                  <c:v>0.66597222222222219</c:v>
                </c:pt>
                <c:pt idx="60">
                  <c:v>0.66666666666666663</c:v>
                </c:pt>
                <c:pt idx="61">
                  <c:v>0.66736111111111107</c:v>
                </c:pt>
                <c:pt idx="62">
                  <c:v>0.66805555555555562</c:v>
                </c:pt>
                <c:pt idx="63">
                  <c:v>0.66875000000000007</c:v>
                </c:pt>
                <c:pt idx="64">
                  <c:v>0.6694444444444444</c:v>
                </c:pt>
                <c:pt idx="65">
                  <c:v>0.67013888888888884</c:v>
                </c:pt>
                <c:pt idx="66">
                  <c:v>0.67083333333333339</c:v>
                </c:pt>
                <c:pt idx="67">
                  <c:v>0.67152777777777783</c:v>
                </c:pt>
                <c:pt idx="68">
                  <c:v>0.67222222222222217</c:v>
                </c:pt>
                <c:pt idx="69">
                  <c:v>0.67291666666666661</c:v>
                </c:pt>
                <c:pt idx="70">
                  <c:v>0.67361111111111116</c:v>
                </c:pt>
                <c:pt idx="71">
                  <c:v>0.6743055555555556</c:v>
                </c:pt>
                <c:pt idx="72">
                  <c:v>0.67499999999999993</c:v>
                </c:pt>
                <c:pt idx="73">
                  <c:v>0.67569444444444438</c:v>
                </c:pt>
                <c:pt idx="74">
                  <c:v>0.67638888888888893</c:v>
                </c:pt>
                <c:pt idx="75">
                  <c:v>0.67708333333333337</c:v>
                </c:pt>
                <c:pt idx="76">
                  <c:v>0.6777777777777777</c:v>
                </c:pt>
                <c:pt idx="77">
                  <c:v>0.67847222222222225</c:v>
                </c:pt>
                <c:pt idx="78">
                  <c:v>0.6791666666666667</c:v>
                </c:pt>
                <c:pt idx="79">
                  <c:v>0.67986111111111114</c:v>
                </c:pt>
                <c:pt idx="80">
                  <c:v>0.68055555555555547</c:v>
                </c:pt>
                <c:pt idx="81">
                  <c:v>0.68125000000000002</c:v>
                </c:pt>
                <c:pt idx="82">
                  <c:v>0.68194444444444446</c:v>
                </c:pt>
                <c:pt idx="83">
                  <c:v>0.68263888888888891</c:v>
                </c:pt>
                <c:pt idx="84">
                  <c:v>0.68333333333333324</c:v>
                </c:pt>
                <c:pt idx="85">
                  <c:v>0.68402777777777779</c:v>
                </c:pt>
                <c:pt idx="86">
                  <c:v>0.68472222222222223</c:v>
                </c:pt>
                <c:pt idx="87">
                  <c:v>0.68541666666666667</c:v>
                </c:pt>
                <c:pt idx="88">
                  <c:v>0.68611111111111101</c:v>
                </c:pt>
                <c:pt idx="89">
                  <c:v>0.68680555555555556</c:v>
                </c:pt>
                <c:pt idx="90">
                  <c:v>0.6875</c:v>
                </c:pt>
                <c:pt idx="91">
                  <c:v>0.68819444444444444</c:v>
                </c:pt>
                <c:pt idx="92">
                  <c:v>0.68888888888888899</c:v>
                </c:pt>
                <c:pt idx="93">
                  <c:v>0.68958333333333333</c:v>
                </c:pt>
                <c:pt idx="94">
                  <c:v>0.69027777777777777</c:v>
                </c:pt>
                <c:pt idx="95">
                  <c:v>0.69097222222222221</c:v>
                </c:pt>
                <c:pt idx="96">
                  <c:v>0.69166666666666676</c:v>
                </c:pt>
                <c:pt idx="97">
                  <c:v>0.69236111111111109</c:v>
                </c:pt>
                <c:pt idx="98">
                  <c:v>0.69305555555555554</c:v>
                </c:pt>
                <c:pt idx="99">
                  <c:v>0.69374999999999998</c:v>
                </c:pt>
                <c:pt idx="100">
                  <c:v>0.69444444444444453</c:v>
                </c:pt>
                <c:pt idx="101">
                  <c:v>0.69513888888888886</c:v>
                </c:pt>
                <c:pt idx="102">
                  <c:v>0.6958333333333333</c:v>
                </c:pt>
                <c:pt idx="103">
                  <c:v>0.69652777777777775</c:v>
                </c:pt>
                <c:pt idx="104">
                  <c:v>0.6972222222222223</c:v>
                </c:pt>
                <c:pt idx="105">
                  <c:v>0.69791666666666663</c:v>
                </c:pt>
                <c:pt idx="106">
                  <c:v>0.69861111111111107</c:v>
                </c:pt>
                <c:pt idx="107">
                  <c:v>0.69930555555555562</c:v>
                </c:pt>
                <c:pt idx="108">
                  <c:v>0.70000000000000007</c:v>
                </c:pt>
                <c:pt idx="109">
                  <c:v>0.7006944444444444</c:v>
                </c:pt>
                <c:pt idx="110">
                  <c:v>0.70138888888888884</c:v>
                </c:pt>
                <c:pt idx="111">
                  <c:v>0.70208333333333339</c:v>
                </c:pt>
                <c:pt idx="112">
                  <c:v>0.70277777777777783</c:v>
                </c:pt>
                <c:pt idx="113">
                  <c:v>0.70347222222222217</c:v>
                </c:pt>
                <c:pt idx="114">
                  <c:v>0.70416666666666661</c:v>
                </c:pt>
                <c:pt idx="115">
                  <c:v>0.70486111111111116</c:v>
                </c:pt>
                <c:pt idx="116">
                  <c:v>0.7055555555555556</c:v>
                </c:pt>
                <c:pt idx="117">
                  <c:v>0.70624999999999993</c:v>
                </c:pt>
                <c:pt idx="118">
                  <c:v>0.70694444444444438</c:v>
                </c:pt>
                <c:pt idx="119">
                  <c:v>0.70763888888888893</c:v>
                </c:pt>
                <c:pt idx="120">
                  <c:v>0.70833333333333337</c:v>
                </c:pt>
              </c:numCache>
            </c:numRef>
          </c:xVal>
          <c:yVal>
            <c:numRef>
              <c:f>Sheet1!$D$43:$D$163</c:f>
              <c:numCache>
                <c:formatCode>General</c:formatCode>
                <c:ptCount val="121"/>
                <c:pt idx="0">
                  <c:v>21.47</c:v>
                </c:pt>
                <c:pt idx="1">
                  <c:v>21.57</c:v>
                </c:pt>
                <c:pt idx="2">
                  <c:v>21.6</c:v>
                </c:pt>
                <c:pt idx="3">
                  <c:v>21.7</c:v>
                </c:pt>
                <c:pt idx="4">
                  <c:v>21.7</c:v>
                </c:pt>
                <c:pt idx="5">
                  <c:v>21.77</c:v>
                </c:pt>
                <c:pt idx="6">
                  <c:v>21.8</c:v>
                </c:pt>
                <c:pt idx="7">
                  <c:v>21.8</c:v>
                </c:pt>
                <c:pt idx="8">
                  <c:v>21.75</c:v>
                </c:pt>
                <c:pt idx="9">
                  <c:v>21.7</c:v>
                </c:pt>
                <c:pt idx="10">
                  <c:v>21.7</c:v>
                </c:pt>
                <c:pt idx="11">
                  <c:v>21.6</c:v>
                </c:pt>
                <c:pt idx="12">
                  <c:v>21.6</c:v>
                </c:pt>
                <c:pt idx="13">
                  <c:v>21.6</c:v>
                </c:pt>
                <c:pt idx="14">
                  <c:v>21.58</c:v>
                </c:pt>
                <c:pt idx="15">
                  <c:v>21.5</c:v>
                </c:pt>
                <c:pt idx="16">
                  <c:v>21.43</c:v>
                </c:pt>
                <c:pt idx="17">
                  <c:v>21.4</c:v>
                </c:pt>
                <c:pt idx="18">
                  <c:v>21.37</c:v>
                </c:pt>
                <c:pt idx="19">
                  <c:v>21.23</c:v>
                </c:pt>
                <c:pt idx="20">
                  <c:v>21.2</c:v>
                </c:pt>
                <c:pt idx="21">
                  <c:v>21.13</c:v>
                </c:pt>
                <c:pt idx="22">
                  <c:v>21.2</c:v>
                </c:pt>
                <c:pt idx="23">
                  <c:v>21.1</c:v>
                </c:pt>
                <c:pt idx="24">
                  <c:v>21.1</c:v>
                </c:pt>
                <c:pt idx="25">
                  <c:v>21.18</c:v>
                </c:pt>
                <c:pt idx="26">
                  <c:v>21.18</c:v>
                </c:pt>
                <c:pt idx="27">
                  <c:v>21.1</c:v>
                </c:pt>
                <c:pt idx="28">
                  <c:v>21.1</c:v>
                </c:pt>
                <c:pt idx="29">
                  <c:v>21.1</c:v>
                </c:pt>
                <c:pt idx="30">
                  <c:v>21.15</c:v>
                </c:pt>
                <c:pt idx="31">
                  <c:v>21.2</c:v>
                </c:pt>
                <c:pt idx="32">
                  <c:v>21.3</c:v>
                </c:pt>
                <c:pt idx="33">
                  <c:v>21.35</c:v>
                </c:pt>
                <c:pt idx="34">
                  <c:v>21.4</c:v>
                </c:pt>
                <c:pt idx="35">
                  <c:v>21.47</c:v>
                </c:pt>
                <c:pt idx="36">
                  <c:v>21.5</c:v>
                </c:pt>
                <c:pt idx="37">
                  <c:v>21.6</c:v>
                </c:pt>
                <c:pt idx="38">
                  <c:v>21.62</c:v>
                </c:pt>
                <c:pt idx="39">
                  <c:v>21.7</c:v>
                </c:pt>
                <c:pt idx="40">
                  <c:v>21.77</c:v>
                </c:pt>
                <c:pt idx="41">
                  <c:v>21.8</c:v>
                </c:pt>
                <c:pt idx="42">
                  <c:v>21.9</c:v>
                </c:pt>
                <c:pt idx="43">
                  <c:v>21.9</c:v>
                </c:pt>
                <c:pt idx="44">
                  <c:v>22</c:v>
                </c:pt>
                <c:pt idx="45">
                  <c:v>22</c:v>
                </c:pt>
                <c:pt idx="46">
                  <c:v>21.97</c:v>
                </c:pt>
                <c:pt idx="47">
                  <c:v>21.9</c:v>
                </c:pt>
                <c:pt idx="48">
                  <c:v>21.9</c:v>
                </c:pt>
                <c:pt idx="49">
                  <c:v>21.9</c:v>
                </c:pt>
                <c:pt idx="50">
                  <c:v>21.85</c:v>
                </c:pt>
                <c:pt idx="51">
                  <c:v>21.8</c:v>
                </c:pt>
                <c:pt idx="52">
                  <c:v>21.8</c:v>
                </c:pt>
                <c:pt idx="53">
                  <c:v>21.8</c:v>
                </c:pt>
                <c:pt idx="54">
                  <c:v>21.8</c:v>
                </c:pt>
                <c:pt idx="55">
                  <c:v>21.8</c:v>
                </c:pt>
                <c:pt idx="56">
                  <c:v>21.7</c:v>
                </c:pt>
                <c:pt idx="57">
                  <c:v>21.6</c:v>
                </c:pt>
                <c:pt idx="58">
                  <c:v>21.6</c:v>
                </c:pt>
                <c:pt idx="59">
                  <c:v>21.6</c:v>
                </c:pt>
                <c:pt idx="60">
                  <c:v>21.6</c:v>
                </c:pt>
                <c:pt idx="61">
                  <c:v>21.55</c:v>
                </c:pt>
                <c:pt idx="62">
                  <c:v>21.5</c:v>
                </c:pt>
                <c:pt idx="63">
                  <c:v>21.57</c:v>
                </c:pt>
                <c:pt idx="64">
                  <c:v>21.53</c:v>
                </c:pt>
                <c:pt idx="65">
                  <c:v>21.5</c:v>
                </c:pt>
                <c:pt idx="66">
                  <c:v>21.4</c:v>
                </c:pt>
                <c:pt idx="67">
                  <c:v>21.3</c:v>
                </c:pt>
                <c:pt idx="68">
                  <c:v>21.38</c:v>
                </c:pt>
                <c:pt idx="69">
                  <c:v>21.4</c:v>
                </c:pt>
                <c:pt idx="70">
                  <c:v>21.4</c:v>
                </c:pt>
                <c:pt idx="71">
                  <c:v>21.5</c:v>
                </c:pt>
                <c:pt idx="72">
                  <c:v>21.52</c:v>
                </c:pt>
                <c:pt idx="73">
                  <c:v>21.6</c:v>
                </c:pt>
                <c:pt idx="74">
                  <c:v>21.6</c:v>
                </c:pt>
                <c:pt idx="75">
                  <c:v>21.68</c:v>
                </c:pt>
                <c:pt idx="76">
                  <c:v>21.7</c:v>
                </c:pt>
                <c:pt idx="77">
                  <c:v>21.77</c:v>
                </c:pt>
                <c:pt idx="78">
                  <c:v>21.8</c:v>
                </c:pt>
                <c:pt idx="79">
                  <c:v>21.87</c:v>
                </c:pt>
                <c:pt idx="80">
                  <c:v>21.9</c:v>
                </c:pt>
                <c:pt idx="81">
                  <c:v>21.95</c:v>
                </c:pt>
                <c:pt idx="82">
                  <c:v>22</c:v>
                </c:pt>
                <c:pt idx="83">
                  <c:v>22</c:v>
                </c:pt>
                <c:pt idx="84">
                  <c:v>22</c:v>
                </c:pt>
                <c:pt idx="85">
                  <c:v>22</c:v>
                </c:pt>
                <c:pt idx="86">
                  <c:v>21.93</c:v>
                </c:pt>
                <c:pt idx="87">
                  <c:v>21.9</c:v>
                </c:pt>
                <c:pt idx="88">
                  <c:v>21.8</c:v>
                </c:pt>
                <c:pt idx="89">
                  <c:v>21.77</c:v>
                </c:pt>
                <c:pt idx="90">
                  <c:v>21.7</c:v>
                </c:pt>
                <c:pt idx="91">
                  <c:v>21.77</c:v>
                </c:pt>
                <c:pt idx="92">
                  <c:v>21.73</c:v>
                </c:pt>
                <c:pt idx="93">
                  <c:v>21.7</c:v>
                </c:pt>
                <c:pt idx="94">
                  <c:v>21.62</c:v>
                </c:pt>
                <c:pt idx="95">
                  <c:v>21.5</c:v>
                </c:pt>
                <c:pt idx="96">
                  <c:v>21.6</c:v>
                </c:pt>
                <c:pt idx="97">
                  <c:v>21.6</c:v>
                </c:pt>
                <c:pt idx="98">
                  <c:v>21.47</c:v>
                </c:pt>
                <c:pt idx="99">
                  <c:v>21.22</c:v>
                </c:pt>
                <c:pt idx="100">
                  <c:v>21.08</c:v>
                </c:pt>
                <c:pt idx="101">
                  <c:v>21.1</c:v>
                </c:pt>
                <c:pt idx="102">
                  <c:v>21.08</c:v>
                </c:pt>
                <c:pt idx="103">
                  <c:v>21.05</c:v>
                </c:pt>
                <c:pt idx="104">
                  <c:v>21.15</c:v>
                </c:pt>
                <c:pt idx="105">
                  <c:v>21.2</c:v>
                </c:pt>
                <c:pt idx="106">
                  <c:v>21.25</c:v>
                </c:pt>
                <c:pt idx="107">
                  <c:v>21.3</c:v>
                </c:pt>
                <c:pt idx="108">
                  <c:v>21.33</c:v>
                </c:pt>
                <c:pt idx="109">
                  <c:v>21.4</c:v>
                </c:pt>
                <c:pt idx="110">
                  <c:v>21.4</c:v>
                </c:pt>
                <c:pt idx="111">
                  <c:v>21.5</c:v>
                </c:pt>
                <c:pt idx="112">
                  <c:v>21.52</c:v>
                </c:pt>
                <c:pt idx="113">
                  <c:v>21.6</c:v>
                </c:pt>
                <c:pt idx="114">
                  <c:v>21.63</c:v>
                </c:pt>
                <c:pt idx="115">
                  <c:v>21.7</c:v>
                </c:pt>
                <c:pt idx="116">
                  <c:v>21.73</c:v>
                </c:pt>
                <c:pt idx="117">
                  <c:v>21.8</c:v>
                </c:pt>
                <c:pt idx="118">
                  <c:v>21.87</c:v>
                </c:pt>
                <c:pt idx="119">
                  <c:v>21.9</c:v>
                </c:pt>
                <c:pt idx="120">
                  <c:v>21.9</c:v>
                </c:pt>
              </c:numCache>
            </c:numRef>
          </c:yVal>
          <c:smooth val="1"/>
        </c:ser>
        <c:axId val="157306880"/>
        <c:axId val="157308800"/>
      </c:scatterChart>
      <c:valAx>
        <c:axId val="157306880"/>
        <c:scaling>
          <c:orientation val="minMax"/>
        </c:scaling>
        <c:axPos val="b"/>
        <c:title>
          <c:layout/>
        </c:title>
        <c:numFmt formatCode="h:mm" sourceLinked="1"/>
        <c:majorTickMark val="none"/>
        <c:tickLblPos val="nextTo"/>
        <c:crossAx val="157308800"/>
        <c:crosses val="autoZero"/>
        <c:crossBetween val="midCat"/>
      </c:valAx>
      <c:valAx>
        <c:axId val="157308800"/>
        <c:scaling>
          <c:orientation val="minMax"/>
        </c:scaling>
        <c:axPos val="l"/>
        <c:majorGridlines/>
        <c:title>
          <c:layout/>
        </c:title>
        <c:numFmt formatCode="General" sourceLinked="1"/>
        <c:majorTickMark val="none"/>
        <c:tickLblPos val="nextTo"/>
        <c:crossAx val="157306880"/>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10</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icrotty2</dc:creator>
  <cp:keywords/>
  <dc:description/>
  <cp:lastModifiedBy>icrotty2</cp:lastModifiedBy>
  <cp:revision>92</cp:revision>
  <cp:lastPrinted>2014-09-24T14:56:00Z</cp:lastPrinted>
  <dcterms:created xsi:type="dcterms:W3CDTF">2014-09-10T13:13:00Z</dcterms:created>
  <dcterms:modified xsi:type="dcterms:W3CDTF">2014-10-03T15:54:00Z</dcterms:modified>
</cp:coreProperties>
</file>