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6AC" w:rsidRDefault="002B48D0">
      <w:r>
        <w:t>Air velocity in Paint booth</w:t>
      </w:r>
    </w:p>
    <w:p w:rsidR="002B48D0" w:rsidRDefault="002B48D0"/>
    <w:p w:rsidR="002B48D0" w:rsidRDefault="002B48D0">
      <w:r>
        <w:t>Example from GFS</w:t>
      </w:r>
    </w:p>
    <w:p w:rsidR="002B48D0" w:rsidRDefault="002B48D0">
      <w:hyperlink r:id="rId5" w:history="1">
        <w:r w:rsidRPr="00007243">
          <w:rPr>
            <w:rStyle w:val="Hyperlink"/>
          </w:rPr>
          <w:t>http://gfsboothblog.com/2013/03/26/air-changes-vs-air-velocity-gauging-paint-booth-ventilation-performance/</w:t>
        </w:r>
      </w:hyperlink>
    </w:p>
    <w:p w:rsidR="002B48D0" w:rsidRDefault="002B48D0">
      <w:r>
        <w:t xml:space="preserve">Typical speed is </w:t>
      </w:r>
      <w:r w:rsidR="00185352">
        <w:t xml:space="preserve">for cross draft is </w:t>
      </w:r>
      <w:r>
        <w:t>100ft/min = 30.48m/min</w:t>
      </w:r>
      <w:r>
        <w:tab/>
        <w:t>=</w:t>
      </w:r>
      <w:r>
        <w:tab/>
        <w:t>0.5m/sec</w:t>
      </w:r>
    </w:p>
    <w:p w:rsidR="00185352" w:rsidRDefault="00185352">
      <w:r>
        <w:t>Typical down draft is 50-100ft/min</w:t>
      </w:r>
      <w:r>
        <w:tab/>
        <w:t>= 0.25 -0.5m/sec</w:t>
      </w:r>
    </w:p>
    <w:p w:rsidR="002B48D0" w:rsidRDefault="002B48D0">
      <w:r>
        <w:t>3.2808ft = 1m</w:t>
      </w:r>
    </w:p>
    <w:p w:rsidR="00185352" w:rsidRDefault="00185352"/>
    <w:p w:rsidR="00185352" w:rsidRDefault="00185352"/>
    <w:p w:rsidR="00504DCE" w:rsidRDefault="00504DCE"/>
    <w:p w:rsidR="00504DCE" w:rsidRDefault="00504DCE">
      <w:r>
        <w:t>Original spec for the CCC oven</w:t>
      </w:r>
    </w:p>
    <w:p w:rsidR="00504DCE" w:rsidRDefault="00504DCE">
      <w:r>
        <w:t>Flow rate</w:t>
      </w:r>
      <w:r>
        <w:tab/>
      </w:r>
      <w:r>
        <w:tab/>
        <w:t>=</w:t>
      </w:r>
      <w:r>
        <w:tab/>
        <w:t>XXX</w:t>
      </w:r>
      <w:r>
        <w:tab/>
        <w:t>[m3/hr]</w:t>
      </w:r>
    </w:p>
    <w:p w:rsidR="00504DCE" w:rsidRDefault="00504DCE">
      <w:r>
        <w:t>Now down rated after motor change from XXX rpm to ZZZrpm</w:t>
      </w:r>
    </w:p>
    <w:p w:rsidR="00504DCE" w:rsidRDefault="00504DCE">
      <w:r>
        <w:t>If proportional to motor speed</w:t>
      </w:r>
      <w:r w:rsidR="000F3E35">
        <w:t xml:space="preserve"> we can expect YY [m3/h</w:t>
      </w:r>
      <w:r>
        <w:t>]</w:t>
      </w:r>
    </w:p>
    <w:p w:rsidR="000F3E35" w:rsidRDefault="000F3E35">
      <w:r>
        <w:t>Over pressure of Cabin as estimated by the force on the small door.</w:t>
      </w:r>
    </w:p>
    <w:p w:rsidR="000F3E35" w:rsidRDefault="000F3E35">
      <w:r>
        <w:t xml:space="preserve">Pressure (P) </w:t>
      </w:r>
      <w:r>
        <w:tab/>
        <w:t>=</w:t>
      </w:r>
      <w:r>
        <w:tab/>
        <w:t>2 x F/area of door</w:t>
      </w:r>
    </w:p>
    <w:p w:rsidR="000F3E35" w:rsidRDefault="000F3E35"/>
    <w:p w:rsidR="000F3E35" w:rsidRDefault="000F3E3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B137E" wp14:editId="4E97AD67">
                <wp:simplePos x="0" y="0"/>
                <wp:positionH relativeFrom="column">
                  <wp:posOffset>890546</wp:posOffset>
                </wp:positionH>
                <wp:positionV relativeFrom="paragraph">
                  <wp:posOffset>-3782</wp:posOffset>
                </wp:positionV>
                <wp:extent cx="842838" cy="1836751"/>
                <wp:effectExtent l="0" t="0" r="14605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838" cy="183675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70.1pt;margin-top:-.3pt;width:66.35pt;height:14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" fillcolor="#b6dde8 [1304]" strokecolor="#243f60 [1604]" strokeweight="2pt"/>
            </w:pict>
          </mc:Fallback>
        </mc:AlternateContent>
      </w:r>
    </w:p>
    <w:p w:rsidR="000F3E35" w:rsidRDefault="000F3E3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6A584" wp14:editId="2F48896D">
                <wp:simplePos x="0" y="0"/>
                <wp:positionH relativeFrom="column">
                  <wp:posOffset>959485</wp:posOffset>
                </wp:positionH>
                <wp:positionV relativeFrom="paragraph">
                  <wp:posOffset>318135</wp:posOffset>
                </wp:positionV>
                <wp:extent cx="715010" cy="770890"/>
                <wp:effectExtent l="0" t="0" r="27940" b="101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010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E35" w:rsidRDefault="000F3E35">
                            <w:r>
                              <w:t>A = Area of door opening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.55pt;margin-top:25.05pt;width:56.3pt;height:6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">
                <v:textbox>
                  <w:txbxContent>
                    <w:p w:rsidR="000F3E35" w:rsidRDefault="000F3E35">
                      <w:r>
                        <w:t>A = Area of door opening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CCF796" wp14:editId="2E42F8E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105232" cy="1017767"/>
                <wp:effectExtent l="0" t="0" r="1905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232" cy="101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E35" w:rsidRDefault="000F3E35">
                            <w:r>
                              <w:t>F = Force measured on opening edge of door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87.05pt;height:80.15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">
                <v:textbox>
                  <w:txbxContent>
                    <w:p w:rsidR="000F3E35" w:rsidRDefault="000F3E35">
                      <w:r>
                        <w:t>F = Force measured on opening edge of door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548838" wp14:editId="77FAAA4D">
                <wp:simplePos x="0" y="0"/>
                <wp:positionH relativeFrom="column">
                  <wp:posOffset>1733191</wp:posOffset>
                </wp:positionH>
                <wp:positionV relativeFrom="paragraph">
                  <wp:posOffset>317058</wp:posOffset>
                </wp:positionV>
                <wp:extent cx="365953" cy="286247"/>
                <wp:effectExtent l="19050" t="38100" r="53340" b="190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953" cy="286247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36.45pt;margin-top:24.95pt;width:28.8pt;height:22.5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" strokecolor="red" strokeweight="2.5pt">
                <v:stroke endarrow="open"/>
              </v:shape>
            </w:pict>
          </mc:Fallback>
        </mc:AlternateContent>
      </w:r>
    </w:p>
    <w:p w:rsidR="000F3E35" w:rsidRDefault="000F3E35"/>
    <w:p w:rsidR="000F3E35" w:rsidRDefault="000F3E35"/>
    <w:p w:rsidR="000F3E35" w:rsidRDefault="000F3E35"/>
    <w:p w:rsidR="005D4E67" w:rsidRDefault="005D4E67"/>
    <w:p w:rsidR="008471D3" w:rsidRDefault="008471D3"/>
    <w:p w:rsidR="008471D3" w:rsidRDefault="008471D3">
      <w:r>
        <w:t>P</w:t>
      </w:r>
      <w:r>
        <w:tab/>
        <w:t>=</w:t>
      </w:r>
      <w:r>
        <w:tab/>
        <w:t>2 x XX / ZZZ</w:t>
      </w:r>
      <w:r>
        <w:tab/>
        <w:t>[kg/cm2]</w:t>
      </w:r>
      <w:bookmarkStart w:id="0" w:name="_GoBack"/>
      <w:bookmarkEnd w:id="0"/>
    </w:p>
    <w:p w:rsidR="008471D3" w:rsidRDefault="008471D3"/>
    <w:p w:rsidR="008471D3" w:rsidRDefault="008471D3"/>
    <w:p w:rsidR="008471D3" w:rsidRDefault="008471D3"/>
    <w:p w:rsidR="008471D3" w:rsidRDefault="008471D3"/>
    <w:p w:rsidR="005D4E67" w:rsidRDefault="005D4E67">
      <w:r>
        <w:t>Air change volumes per unit time.</w:t>
      </w:r>
    </w:p>
    <w:p w:rsidR="005D4E67" w:rsidRDefault="00DD27BC">
      <w:r>
        <w:t xml:space="preserve">Here the rate is given at x4 </w:t>
      </w:r>
    </w:p>
    <w:p w:rsidR="005D4E67" w:rsidRDefault="005D4E67">
      <w:hyperlink r:id="rId6" w:history="1">
        <w:r w:rsidRPr="00007243">
          <w:rPr>
            <w:rStyle w:val="Hyperlink"/>
          </w:rPr>
          <w:t>http://www.toolsusa.com/blog/how-much-air-flow-does-my-spray-paint-booth-require/</w:t>
        </w:r>
      </w:hyperlink>
    </w:p>
    <w:p w:rsidR="000F3E35" w:rsidRDefault="000F3E35"/>
    <w:p w:rsidR="000F3E35" w:rsidRDefault="000F3E35"/>
    <w:p w:rsidR="005D4E67" w:rsidRDefault="005D4E67"/>
    <w:sectPr w:rsidR="005D4E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D0"/>
    <w:rsid w:val="000F3E35"/>
    <w:rsid w:val="00185352"/>
    <w:rsid w:val="002B48D0"/>
    <w:rsid w:val="00326698"/>
    <w:rsid w:val="003D56AC"/>
    <w:rsid w:val="00504DCE"/>
    <w:rsid w:val="005D4E67"/>
    <w:rsid w:val="008471D3"/>
    <w:rsid w:val="00DD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48D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E3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F3E35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48D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E3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F3E35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olsusa.com/blog/how-much-air-flow-does-my-spray-paint-booth-require/" TargetMode="External"/><Relationship Id="rId5" Type="http://schemas.openxmlformats.org/officeDocument/2006/relationships/hyperlink" Target="http://gfsboothblog.com/2013/03/26/air-changes-vs-air-velocity-gauging-paint-booth-ventilation-performan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Crotty</dc:creator>
  <cp:lastModifiedBy>Ian Crotty</cp:lastModifiedBy>
  <cp:revision>7</cp:revision>
  <dcterms:created xsi:type="dcterms:W3CDTF">2013-11-14T08:58:00Z</dcterms:created>
  <dcterms:modified xsi:type="dcterms:W3CDTF">2013-11-14T10:38:00Z</dcterms:modified>
</cp:coreProperties>
</file>